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7CCB75" w14:textId="61A264FF" w:rsidR="009C3216" w:rsidRPr="009B5F67" w:rsidRDefault="009C3216" w:rsidP="009C3216">
      <w:pPr>
        <w:tabs>
          <w:tab w:val="right" w:pos="9781"/>
        </w:tabs>
        <w:rPr>
          <w:rFonts w:ascii="Arial" w:eastAsia="DengXian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5</w:t>
      </w:r>
      <w:r w:rsidR="007D7541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C7" w:rsidRPr="009B5F67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0</w:t>
      </w:r>
      <w:r w:rsidR="009F5656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8810</w:t>
      </w:r>
      <w:ins w:id="0" w:author="QCOM" w:date="2022-10-05T20:34:00Z">
        <w:r w:rsidR="00FE2BF0">
          <w:rPr>
            <w:rFonts w:ascii="Arial" w:eastAsia="DengXian" w:hAnsi="Arial" w:cs="Arial"/>
            <w:b/>
            <w:noProof/>
            <w:sz w:val="24"/>
            <w:szCs w:val="24"/>
            <w:lang w:eastAsia="zh-CN"/>
          </w:rPr>
          <w:t>r0</w:t>
        </w:r>
      </w:ins>
      <w:ins w:id="1" w:author="catt-v1" w:date="2022-10-11T13:29:00Z">
        <w:r w:rsidR="005153A1">
          <w:rPr>
            <w:rFonts w:ascii="Arial" w:eastAsia="DengXian" w:hAnsi="Arial" w:cs="Arial" w:hint="eastAsia"/>
            <w:b/>
            <w:noProof/>
            <w:sz w:val="24"/>
            <w:szCs w:val="24"/>
            <w:lang w:eastAsia="zh-CN"/>
          </w:rPr>
          <w:t>2</w:t>
        </w:r>
      </w:ins>
      <w:ins w:id="2" w:author="QCOM" w:date="2022-10-05T20:34:00Z">
        <w:del w:id="3" w:author="catt-v1" w:date="2022-10-11T13:29:00Z">
          <w:r w:rsidR="00FE2BF0" w:rsidDel="005153A1">
            <w:rPr>
              <w:rFonts w:ascii="Arial" w:eastAsia="DengXian" w:hAnsi="Arial" w:cs="Arial"/>
              <w:b/>
              <w:noProof/>
              <w:sz w:val="24"/>
              <w:szCs w:val="24"/>
              <w:lang w:eastAsia="zh-CN"/>
            </w:rPr>
            <w:delText>1</w:delText>
          </w:r>
        </w:del>
      </w:ins>
      <w:bookmarkStart w:id="4" w:name="_GoBack"/>
      <w:bookmarkEnd w:id="4"/>
    </w:p>
    <w:p w14:paraId="5895FECD" w14:textId="77777777" w:rsidR="009C3216" w:rsidRPr="00471B80" w:rsidRDefault="007052B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1</w:t>
      </w:r>
      <w:r w:rsidR="00377D5D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0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1</w:t>
      </w:r>
      <w:r w:rsidR="00D32FBE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7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October</w:t>
      </w:r>
      <w:r w:rsidR="00B40934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0D5CDA43" w14:textId="77777777" w:rsidR="00EF48DB" w:rsidRDefault="00EF48DB">
      <w:pPr>
        <w:rPr>
          <w:rFonts w:ascii="Arial" w:hAnsi="Arial" w:cs="Arial"/>
        </w:rPr>
      </w:pPr>
    </w:p>
    <w:p w14:paraId="3E2E035F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DengXian" w:hAnsi="Arial" w:cs="Arial" w:hint="eastAsia"/>
          <w:b/>
          <w:lang w:eastAsia="zh-CN"/>
        </w:rPr>
        <w:t>CATT</w:t>
      </w:r>
    </w:p>
    <w:p w14:paraId="064434D9" w14:textId="77777777" w:rsidR="00EF48DB" w:rsidRPr="00BB63C6" w:rsidRDefault="00483E3C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DengXian" w:hAnsi="Arial" w:cs="Arial" w:hint="eastAsia"/>
          <w:b/>
          <w:lang w:eastAsia="zh-CN"/>
        </w:rPr>
        <w:t>KI#</w:t>
      </w:r>
      <w:r w:rsidR="00B35265">
        <w:rPr>
          <w:rFonts w:ascii="Arial" w:eastAsia="DengXian" w:hAnsi="Arial" w:cs="Arial" w:hint="eastAsia"/>
          <w:b/>
          <w:lang w:eastAsia="zh-CN"/>
        </w:rPr>
        <w:t>11</w:t>
      </w:r>
      <w:r w:rsidR="004457C2" w:rsidRPr="00BB63C6">
        <w:rPr>
          <w:rFonts w:ascii="Arial" w:eastAsia="DengXian" w:hAnsi="Arial" w:cs="Arial" w:hint="eastAsia"/>
          <w:b/>
          <w:lang w:eastAsia="zh-CN"/>
        </w:rPr>
        <w:t xml:space="preserve">: </w:t>
      </w:r>
      <w:r w:rsidR="00683444">
        <w:rPr>
          <w:rFonts w:ascii="Arial" w:eastAsia="DengXian" w:hAnsi="Arial" w:cs="Arial" w:hint="eastAsia"/>
          <w:b/>
          <w:lang w:eastAsia="zh-CN"/>
        </w:rPr>
        <w:t>A</w:t>
      </w:r>
      <w:r w:rsidR="00377D5D">
        <w:rPr>
          <w:rFonts w:ascii="Arial" w:eastAsia="DengXian" w:hAnsi="Arial" w:cs="Arial" w:hint="eastAsia"/>
          <w:b/>
          <w:lang w:eastAsia="zh-CN"/>
        </w:rPr>
        <w:t xml:space="preserve">dd </w:t>
      </w:r>
      <w:r w:rsidR="004D7516">
        <w:rPr>
          <w:rFonts w:ascii="Arial" w:eastAsia="DengXian" w:hAnsi="Arial" w:cs="Arial" w:hint="eastAsia"/>
          <w:b/>
          <w:lang w:eastAsia="zh-CN"/>
        </w:rPr>
        <w:t xml:space="preserve">evaluation and </w:t>
      </w:r>
      <w:r w:rsidR="00377D5D">
        <w:rPr>
          <w:rFonts w:ascii="Arial" w:eastAsia="DengXian" w:hAnsi="Arial" w:cs="Arial" w:hint="eastAsia"/>
          <w:b/>
          <w:lang w:eastAsia="zh-CN"/>
        </w:rPr>
        <w:t>conclusion for</w:t>
      </w:r>
      <w:r w:rsidR="00561687">
        <w:rPr>
          <w:rFonts w:ascii="Arial" w:eastAsia="DengXian" w:hAnsi="Arial" w:cs="Arial" w:hint="eastAsia"/>
          <w:b/>
          <w:lang w:eastAsia="zh-CN"/>
        </w:rPr>
        <w:t xml:space="preserve"> key issue#</w:t>
      </w:r>
      <w:r w:rsidR="00D26D12">
        <w:rPr>
          <w:rFonts w:ascii="Arial" w:eastAsia="DengXian" w:hAnsi="Arial" w:cs="Arial" w:hint="eastAsia"/>
          <w:b/>
          <w:lang w:eastAsia="zh-CN"/>
        </w:rPr>
        <w:t>11</w:t>
      </w:r>
    </w:p>
    <w:p w14:paraId="01AC1A70" w14:textId="7777777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427EF79B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10</w:t>
      </w:r>
    </w:p>
    <w:p w14:paraId="1BEDC2A4" w14:textId="77777777" w:rsidR="00EF48DB" w:rsidRPr="00BB63C6" w:rsidRDefault="00EF48DB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3</w:t>
      </w:r>
    </w:p>
    <w:p w14:paraId="0B50C315" w14:textId="77777777"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F83B3A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F83B3A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F83B3A">
        <w:rPr>
          <w:rFonts w:ascii="Arial" w:eastAsiaTheme="minorEastAsia" w:hAnsi="Arial" w:cs="Arial" w:hint="eastAsia"/>
          <w:i/>
          <w:lang w:eastAsia="zh-CN"/>
        </w:rPr>
        <w:t xml:space="preserve"> is proposed to add </w:t>
      </w:r>
      <w:r w:rsidR="004D7516">
        <w:rPr>
          <w:rFonts w:ascii="Arial" w:eastAsiaTheme="minorEastAsia" w:hAnsi="Arial" w:cs="Arial" w:hint="eastAsia"/>
          <w:i/>
          <w:lang w:eastAsia="zh-CN"/>
        </w:rPr>
        <w:t xml:space="preserve">evaluation and </w:t>
      </w:r>
      <w:r w:rsidR="00377D5D">
        <w:rPr>
          <w:rFonts w:ascii="Arial" w:eastAsiaTheme="minorEastAsia" w:hAnsi="Arial" w:cs="Arial" w:hint="eastAsia"/>
          <w:i/>
          <w:lang w:eastAsia="zh-CN"/>
        </w:rPr>
        <w:t xml:space="preserve">conclusion for </w:t>
      </w:r>
      <w:r w:rsidR="005B5BF3">
        <w:rPr>
          <w:rFonts w:ascii="Arial" w:eastAsia="DengXian" w:hAnsi="Arial" w:cs="Arial" w:hint="eastAsia"/>
          <w:i/>
          <w:lang w:eastAsia="zh-CN"/>
        </w:rPr>
        <w:t>key issue#</w:t>
      </w:r>
      <w:r w:rsidR="001442C2">
        <w:rPr>
          <w:rFonts w:ascii="Arial" w:eastAsia="DengXian" w:hAnsi="Arial" w:cs="Arial" w:hint="eastAsia"/>
          <w:i/>
          <w:lang w:eastAsia="zh-CN"/>
        </w:rPr>
        <w:t>11</w:t>
      </w:r>
      <w:r w:rsidR="00657C0A">
        <w:rPr>
          <w:rFonts w:ascii="Arial" w:hAnsi="Arial" w:cs="Arial"/>
          <w:i/>
        </w:rPr>
        <w:t>.</w:t>
      </w:r>
    </w:p>
    <w:p w14:paraId="3458A444" w14:textId="77777777"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DengXian" w:hint="eastAsia"/>
          <w:lang w:eastAsia="zh-CN"/>
        </w:rPr>
        <w:t>Discussion</w:t>
      </w:r>
    </w:p>
    <w:p w14:paraId="47A2A1EA" w14:textId="77777777" w:rsidR="00345008" w:rsidRPr="00345008" w:rsidRDefault="00345008" w:rsidP="00345008">
      <w:pPr>
        <w:rPr>
          <w:rFonts w:eastAsia="DengXian"/>
          <w:lang w:val="en-US" w:eastAsia="zh-CN"/>
        </w:rPr>
      </w:pPr>
      <w:bookmarkStart w:id="5" w:name="_Toc352077766"/>
      <w:r>
        <w:rPr>
          <w:rFonts w:eastAsia="DengXian" w:hint="eastAsia"/>
          <w:lang w:val="en-US" w:eastAsia="zh-CN"/>
        </w:rPr>
        <w:t xml:space="preserve">This </w:t>
      </w:r>
      <w:proofErr w:type="spellStart"/>
      <w:r>
        <w:rPr>
          <w:rFonts w:eastAsia="DengXian" w:hint="eastAsia"/>
          <w:lang w:val="en-US" w:eastAsia="zh-CN"/>
        </w:rPr>
        <w:t>pCR</w:t>
      </w:r>
      <w:proofErr w:type="spellEnd"/>
      <w:r>
        <w:rPr>
          <w:rFonts w:eastAsia="DengXian" w:hint="eastAsia"/>
          <w:lang w:val="en-US" w:eastAsia="zh-CN"/>
        </w:rPr>
        <w:t xml:space="preserve"> is proposed to add </w:t>
      </w:r>
      <w:r w:rsidR="00BB109F">
        <w:rPr>
          <w:rFonts w:eastAsia="DengXian" w:hint="eastAsia"/>
          <w:lang w:val="en-US" w:eastAsia="zh-CN"/>
        </w:rPr>
        <w:t xml:space="preserve">evaluation and </w:t>
      </w:r>
      <w:r w:rsidR="00777D04">
        <w:rPr>
          <w:rFonts w:eastAsia="DengXian" w:hint="eastAsia"/>
          <w:lang w:val="en-US" w:eastAsia="zh-CN"/>
        </w:rPr>
        <w:t>conclusion for</w:t>
      </w:r>
      <w:r w:rsidR="00B40934"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key issue</w:t>
      </w:r>
      <w:r w:rsidR="00E77817">
        <w:rPr>
          <w:rFonts w:eastAsia="DengXian" w:hint="eastAsia"/>
          <w:lang w:val="en-US" w:eastAsia="zh-CN"/>
        </w:rPr>
        <w:t>#</w:t>
      </w:r>
      <w:r w:rsidR="001442C2">
        <w:rPr>
          <w:rFonts w:eastAsia="DengXian" w:hint="eastAsia"/>
          <w:lang w:val="en-US" w:eastAsia="zh-CN"/>
        </w:rPr>
        <w:t>11</w:t>
      </w:r>
      <w:r w:rsidR="00B40934">
        <w:rPr>
          <w:rFonts w:eastAsia="DengXian" w:hint="eastAsia"/>
          <w:lang w:val="en-US" w:eastAsia="zh-CN"/>
        </w:rPr>
        <w:t>.</w:t>
      </w:r>
    </w:p>
    <w:p w14:paraId="452A6659" w14:textId="77777777" w:rsidR="00561687" w:rsidRDefault="00E77817" w:rsidP="001F5FE6">
      <w:pPr>
        <w:pStyle w:val="B1"/>
        <w:numPr>
          <w:ilvl w:val="0"/>
          <w:numId w:val="1"/>
        </w:numPr>
        <w:rPr>
          <w:rFonts w:eastAsia="DengXian"/>
        </w:rPr>
      </w:pPr>
      <w:bookmarkStart w:id="6" w:name="OLE_LINK1"/>
      <w:bookmarkStart w:id="7" w:name="OLE_LINK2"/>
      <w:r>
        <w:rPr>
          <w:rFonts w:eastAsia="DengXian" w:hint="eastAsia"/>
          <w:lang w:val="en-US" w:eastAsia="zh-CN"/>
        </w:rPr>
        <w:t>KI</w:t>
      </w:r>
      <w:r w:rsidR="00345008" w:rsidRPr="00345008">
        <w:rPr>
          <w:rFonts w:eastAsia="DengXian" w:hint="eastAsia"/>
        </w:rPr>
        <w:t>#</w:t>
      </w:r>
      <w:r w:rsidR="001442C2">
        <w:rPr>
          <w:rFonts w:eastAsia="DengXian" w:hint="eastAsia"/>
          <w:lang w:eastAsia="zh-CN"/>
        </w:rPr>
        <w:t>11</w:t>
      </w:r>
      <w:r w:rsidR="00345008" w:rsidRPr="00345008">
        <w:rPr>
          <w:rFonts w:eastAsia="DengXian" w:hint="eastAsia"/>
        </w:rPr>
        <w:t xml:space="preserve">: </w:t>
      </w:r>
      <w:r w:rsidR="001442C2">
        <w:rPr>
          <w:rFonts w:eastAsia="DengXian" w:hint="eastAsia"/>
          <w:lang w:eastAsia="zh-CN"/>
        </w:rPr>
        <w:t>Enhance the Triggered Location for UE power saving purpose</w:t>
      </w:r>
    </w:p>
    <w:bookmarkEnd w:id="6"/>
    <w:bookmarkEnd w:id="7"/>
    <w:p w14:paraId="06A54418" w14:textId="77777777" w:rsidR="001442C2" w:rsidRDefault="001442C2" w:rsidP="00837A18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There are two solutions related to key issue#11, i.e. solution#25 and solution#35.</w:t>
      </w:r>
    </w:p>
    <w:p w14:paraId="0D320571" w14:textId="77777777" w:rsidR="00F425DE" w:rsidRDefault="001442C2" w:rsidP="00F425DE">
      <w:pPr>
        <w:tabs>
          <w:tab w:val="left" w:pos="7230"/>
        </w:tabs>
        <w:rPr>
          <w:rFonts w:eastAsia="DengXian"/>
          <w:lang w:eastAsia="zh-CN"/>
        </w:rPr>
      </w:pPr>
      <w:bookmarkStart w:id="8" w:name="OLE_LINK3"/>
      <w:bookmarkStart w:id="9" w:name="OLE_LINK4"/>
      <w:r>
        <w:rPr>
          <w:rFonts w:eastAsia="DengXian"/>
          <w:lang w:eastAsia="zh-CN"/>
        </w:rPr>
        <w:t>I</w:t>
      </w:r>
      <w:r>
        <w:rPr>
          <w:rFonts w:eastAsia="DengXian" w:hint="eastAsia"/>
          <w:lang w:eastAsia="zh-CN"/>
        </w:rPr>
        <w:t>n solution#25, event report allowed area</w:t>
      </w:r>
      <w:r w:rsidR="005C715E">
        <w:rPr>
          <w:rFonts w:eastAsia="DengXian" w:hint="eastAsia"/>
          <w:lang w:eastAsia="zh-CN"/>
        </w:rPr>
        <w:t xml:space="preserve"> </w:t>
      </w:r>
      <w:r w:rsidR="004E76BC">
        <w:rPr>
          <w:rFonts w:eastAsia="DengXian" w:hint="eastAsia"/>
          <w:lang w:eastAsia="zh-CN"/>
        </w:rPr>
        <w:t xml:space="preserve">can be </w:t>
      </w:r>
      <w:r w:rsidR="005C715E">
        <w:rPr>
          <w:rFonts w:eastAsia="DengXian" w:hint="eastAsia"/>
          <w:lang w:eastAsia="zh-CN"/>
        </w:rPr>
        <w:t>applie</w:t>
      </w:r>
      <w:r w:rsidR="004E76BC">
        <w:rPr>
          <w:rFonts w:eastAsia="DengXian" w:hint="eastAsia"/>
          <w:lang w:eastAsia="zh-CN"/>
        </w:rPr>
        <w:t>d</w:t>
      </w:r>
      <w:r w:rsidR="005C715E">
        <w:rPr>
          <w:rFonts w:eastAsia="DengXian" w:hint="eastAsia"/>
          <w:lang w:eastAsia="zh-CN"/>
        </w:rPr>
        <w:t xml:space="preserve"> to all event types and</w:t>
      </w:r>
      <w:r>
        <w:rPr>
          <w:rFonts w:eastAsia="DengXian" w:hint="eastAsia"/>
          <w:lang w:eastAsia="zh-CN"/>
        </w:rPr>
        <w:t xml:space="preserve"> is introduced to limit the area to send </w:t>
      </w:r>
      <w:r w:rsidR="004E76BC">
        <w:rPr>
          <w:rFonts w:eastAsia="DengXian" w:hint="eastAsia"/>
          <w:lang w:eastAsia="zh-CN"/>
        </w:rPr>
        <w:t xml:space="preserve">the </w:t>
      </w:r>
      <w:r>
        <w:rPr>
          <w:rFonts w:eastAsia="DengXian" w:hint="eastAsia"/>
          <w:lang w:eastAsia="zh-CN"/>
        </w:rPr>
        <w:t xml:space="preserve">event report. </w:t>
      </w:r>
      <w:r>
        <w:rPr>
          <w:rFonts w:eastAsia="DengXian"/>
          <w:lang w:eastAsia="zh-CN"/>
        </w:rPr>
        <w:t>T</w:t>
      </w:r>
      <w:r>
        <w:rPr>
          <w:rFonts w:eastAsia="DengXian" w:hint="eastAsia"/>
          <w:lang w:eastAsia="zh-CN"/>
        </w:rPr>
        <w:t xml:space="preserve">he UE can adjust the area based on </w:t>
      </w:r>
      <w:r w:rsidR="007151B9">
        <w:rPr>
          <w:rFonts w:eastAsia="DengXian" w:hint="eastAsia"/>
          <w:lang w:eastAsia="zh-CN"/>
        </w:rPr>
        <w:t xml:space="preserve">the </w:t>
      </w:r>
      <w:r>
        <w:rPr>
          <w:rFonts w:eastAsia="DengXian" w:hint="eastAsia"/>
          <w:lang w:eastAsia="zh-CN"/>
        </w:rPr>
        <w:t>power status</w:t>
      </w:r>
      <w:r w:rsidR="004E76BC">
        <w:rPr>
          <w:rFonts w:eastAsia="DengXian" w:hint="eastAsia"/>
          <w:lang w:eastAsia="zh-CN"/>
        </w:rPr>
        <w:t>, e.g</w:t>
      </w:r>
      <w:r>
        <w:rPr>
          <w:rFonts w:eastAsia="DengXian" w:hint="eastAsia"/>
          <w:lang w:eastAsia="zh-CN"/>
        </w:rPr>
        <w:t>.</w:t>
      </w:r>
      <w:r w:rsidR="007151B9">
        <w:rPr>
          <w:rFonts w:eastAsia="DengXian" w:hint="eastAsia"/>
          <w:lang w:eastAsia="zh-CN"/>
        </w:rPr>
        <w:t xml:space="preserve"> </w:t>
      </w:r>
      <w:r w:rsidR="004E76BC">
        <w:rPr>
          <w:rFonts w:eastAsia="DengXian" w:hint="eastAsia"/>
          <w:lang w:eastAsia="zh-CN"/>
        </w:rPr>
        <w:t>i</w:t>
      </w:r>
      <w:r w:rsidR="007151B9">
        <w:rPr>
          <w:rFonts w:eastAsia="DengXian" w:hint="eastAsia"/>
          <w:lang w:eastAsia="zh-CN"/>
        </w:rPr>
        <w:t>f the power status</w:t>
      </w:r>
      <w:r w:rsidR="005C715E">
        <w:rPr>
          <w:rFonts w:eastAsia="DengXian" w:hint="eastAsia"/>
          <w:lang w:eastAsia="zh-CN"/>
        </w:rPr>
        <w:t xml:space="preserve"> of UE</w:t>
      </w:r>
      <w:r w:rsidR="007151B9">
        <w:rPr>
          <w:rFonts w:eastAsia="DengXian" w:hint="eastAsia"/>
          <w:lang w:eastAsia="zh-CN"/>
        </w:rPr>
        <w:t xml:space="preserve"> is low, the UE can set the area to a small area. </w:t>
      </w:r>
      <w:r w:rsidR="00F425DE">
        <w:rPr>
          <w:rFonts w:eastAsia="DengXian"/>
          <w:lang w:eastAsia="zh-CN"/>
        </w:rPr>
        <w:t>O</w:t>
      </w:r>
      <w:r w:rsidR="00F425DE">
        <w:rPr>
          <w:rFonts w:eastAsia="DengXian" w:hint="eastAsia"/>
          <w:lang w:eastAsia="zh-CN"/>
        </w:rPr>
        <w:t>nly w</w:t>
      </w:r>
      <w:r w:rsidR="007151B9">
        <w:rPr>
          <w:rFonts w:eastAsia="DengXian" w:hint="eastAsia"/>
          <w:lang w:eastAsia="zh-CN"/>
        </w:rPr>
        <w:t xml:space="preserve">hen </w:t>
      </w:r>
      <w:r w:rsidR="00F425DE">
        <w:rPr>
          <w:rFonts w:eastAsia="DengXian" w:hint="eastAsia"/>
          <w:lang w:eastAsia="zh-CN"/>
        </w:rPr>
        <w:t xml:space="preserve">the </w:t>
      </w:r>
      <w:r w:rsidR="007151B9">
        <w:rPr>
          <w:rFonts w:eastAsia="DengXian" w:hint="eastAsia"/>
          <w:lang w:eastAsia="zh-CN"/>
        </w:rPr>
        <w:t>UE</w:t>
      </w:r>
      <w:r w:rsidR="00F425DE">
        <w:rPr>
          <w:rFonts w:eastAsia="DengXian" w:hint="eastAsia"/>
          <w:lang w:eastAsia="zh-CN"/>
        </w:rPr>
        <w:t xml:space="preserve"> is in the area, the UE needs to detect whether the event happens. </w:t>
      </w:r>
      <w:r w:rsidR="00F425DE">
        <w:rPr>
          <w:rFonts w:eastAsia="DengXian"/>
          <w:lang w:eastAsia="zh-CN"/>
        </w:rPr>
        <w:t>S</w:t>
      </w:r>
      <w:r w:rsidR="00F425DE">
        <w:rPr>
          <w:rFonts w:eastAsia="DengXian" w:hint="eastAsia"/>
          <w:lang w:eastAsia="zh-CN"/>
        </w:rPr>
        <w:t xml:space="preserve">o the event report allowed area </w:t>
      </w:r>
      <w:r w:rsidR="00CC2A4F">
        <w:rPr>
          <w:rFonts w:eastAsia="DengXian" w:hint="eastAsia"/>
          <w:lang w:eastAsia="zh-CN"/>
        </w:rPr>
        <w:t xml:space="preserve">is used to </w:t>
      </w:r>
      <w:r w:rsidR="00F425DE">
        <w:rPr>
          <w:rFonts w:eastAsia="DengXian" w:hint="eastAsia"/>
          <w:lang w:eastAsia="zh-CN"/>
        </w:rPr>
        <w:t xml:space="preserve">reduce UE power consumption by reducing </w:t>
      </w:r>
      <w:r w:rsidR="00CC2A4F">
        <w:rPr>
          <w:rFonts w:eastAsia="DengXian" w:hint="eastAsia"/>
          <w:lang w:eastAsia="zh-CN"/>
        </w:rPr>
        <w:t>the number of event report and the number of UE positioning procedures</w:t>
      </w:r>
      <w:r w:rsidR="005C715E">
        <w:rPr>
          <w:rFonts w:eastAsia="DengXian" w:hint="eastAsia"/>
          <w:lang w:eastAsia="zh-CN"/>
        </w:rPr>
        <w:t xml:space="preserve"> which may be </w:t>
      </w:r>
      <w:r w:rsidR="005C715E">
        <w:rPr>
          <w:rFonts w:eastAsia="DengXian"/>
          <w:lang w:eastAsia="zh-CN"/>
        </w:rPr>
        <w:t>triggered</w:t>
      </w:r>
      <w:r w:rsidR="005C715E">
        <w:rPr>
          <w:rFonts w:eastAsia="DengXian" w:hint="eastAsia"/>
          <w:lang w:eastAsia="zh-CN"/>
        </w:rPr>
        <w:t xml:space="preserve"> by the event report.</w:t>
      </w:r>
    </w:p>
    <w:p w14:paraId="530786C8" w14:textId="77777777" w:rsidR="00EE226C" w:rsidRDefault="001442C2" w:rsidP="00B4093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</w:t>
      </w:r>
      <w:r>
        <w:rPr>
          <w:rFonts w:eastAsia="DengXian" w:hint="eastAsia"/>
          <w:lang w:eastAsia="zh-CN"/>
        </w:rPr>
        <w:t xml:space="preserve">n solution#35, </w:t>
      </w:r>
      <w:r w:rsidR="00344AB8">
        <w:rPr>
          <w:rFonts w:eastAsia="DengXian" w:hint="eastAsia"/>
          <w:lang w:eastAsia="zh-CN"/>
        </w:rPr>
        <w:t xml:space="preserve">the area type event report is enhanced, i.e. </w:t>
      </w:r>
      <w:r w:rsidR="00A445BF">
        <w:rPr>
          <w:rFonts w:eastAsia="DengXian" w:hint="eastAsia"/>
          <w:lang w:eastAsia="zh-CN"/>
        </w:rPr>
        <w:t xml:space="preserve">event report is needed </w:t>
      </w:r>
      <w:r w:rsidR="00344AB8">
        <w:rPr>
          <w:rFonts w:eastAsia="DengXian" w:hint="eastAsia"/>
          <w:lang w:eastAsia="zh-CN"/>
        </w:rPr>
        <w:t xml:space="preserve">only when </w:t>
      </w:r>
      <w:r w:rsidR="00A445BF">
        <w:rPr>
          <w:rFonts w:eastAsia="DengXian" w:hint="eastAsia"/>
          <w:lang w:eastAsia="zh-CN"/>
        </w:rPr>
        <w:t xml:space="preserve">the </w:t>
      </w:r>
      <w:r w:rsidR="00344AB8">
        <w:rPr>
          <w:rFonts w:eastAsia="DengXian" w:hint="eastAsia"/>
          <w:lang w:eastAsia="zh-CN"/>
        </w:rPr>
        <w:t xml:space="preserve">UE </w:t>
      </w:r>
      <w:r w:rsidR="00A445BF">
        <w:rPr>
          <w:rFonts w:eastAsia="DengXian" w:hint="eastAsia"/>
          <w:lang w:eastAsia="zh-CN"/>
        </w:rPr>
        <w:t>locates in the exact target area</w:t>
      </w:r>
      <w:r w:rsidR="00344AB8">
        <w:rPr>
          <w:rFonts w:eastAsia="DengXian" w:hint="eastAsia"/>
          <w:lang w:eastAsia="zh-CN"/>
        </w:rPr>
        <w:t xml:space="preserve">. </w:t>
      </w:r>
      <w:r w:rsidR="00344AB8">
        <w:rPr>
          <w:rFonts w:eastAsia="DengXian"/>
          <w:lang w:eastAsia="zh-CN"/>
        </w:rPr>
        <w:t>T</w:t>
      </w:r>
      <w:r w:rsidR="00344AB8">
        <w:rPr>
          <w:rFonts w:eastAsia="DengXian" w:hint="eastAsia"/>
          <w:lang w:eastAsia="zh-CN"/>
        </w:rPr>
        <w:t xml:space="preserve">o </w:t>
      </w:r>
      <w:r w:rsidR="00A445BF">
        <w:rPr>
          <w:rFonts w:eastAsia="DengXian" w:hint="eastAsia"/>
          <w:lang w:eastAsia="zh-CN"/>
        </w:rPr>
        <w:t xml:space="preserve">make the decision, UE or LMF triggers UE </w:t>
      </w:r>
      <w:r w:rsidR="00A445BF">
        <w:rPr>
          <w:rFonts w:eastAsia="DengXian"/>
          <w:lang w:eastAsia="zh-CN"/>
        </w:rPr>
        <w:t>positioning</w:t>
      </w:r>
      <w:r w:rsidR="00A445BF">
        <w:rPr>
          <w:rFonts w:eastAsia="DengXian" w:hint="eastAsia"/>
          <w:lang w:eastAsia="zh-CN"/>
        </w:rPr>
        <w:t xml:space="preserve"> procedure to obtain UE location and compares </w:t>
      </w:r>
      <w:r w:rsidR="0061768A">
        <w:rPr>
          <w:rFonts w:eastAsia="DengXian" w:hint="eastAsia"/>
          <w:lang w:eastAsia="zh-CN"/>
        </w:rPr>
        <w:t xml:space="preserve">the </w:t>
      </w:r>
      <w:r w:rsidR="00A445BF">
        <w:rPr>
          <w:rFonts w:eastAsia="DengXian" w:hint="eastAsia"/>
          <w:lang w:eastAsia="zh-CN"/>
        </w:rPr>
        <w:t xml:space="preserve">UE location with the target area. </w:t>
      </w:r>
      <w:r w:rsidR="004E76BC">
        <w:rPr>
          <w:rFonts w:eastAsia="DengXian"/>
          <w:lang w:eastAsia="zh-CN"/>
        </w:rPr>
        <w:t>B</w:t>
      </w:r>
      <w:r w:rsidR="004E76BC">
        <w:rPr>
          <w:rFonts w:eastAsia="DengXian" w:hint="eastAsia"/>
          <w:lang w:eastAsia="zh-CN"/>
        </w:rPr>
        <w:t>ecause the decision depends on the UE location, i</w:t>
      </w:r>
      <w:r w:rsidR="00A445BF">
        <w:rPr>
          <w:rFonts w:eastAsia="DengXian" w:hint="eastAsia"/>
          <w:lang w:eastAsia="zh-CN"/>
        </w:rPr>
        <w:t xml:space="preserve">t is very likely that multiple UE </w:t>
      </w:r>
      <w:r w:rsidR="00A445BF">
        <w:rPr>
          <w:rFonts w:eastAsia="DengXian"/>
          <w:lang w:eastAsia="zh-CN"/>
        </w:rPr>
        <w:t>positioning</w:t>
      </w:r>
      <w:r w:rsidR="00A445BF">
        <w:rPr>
          <w:rFonts w:eastAsia="DengXian" w:hint="eastAsia"/>
          <w:lang w:eastAsia="zh-CN"/>
        </w:rPr>
        <w:t xml:space="preserve"> procedures are </w:t>
      </w:r>
      <w:r w:rsidR="0061768A">
        <w:rPr>
          <w:rFonts w:eastAsia="DengXian" w:hint="eastAsia"/>
          <w:lang w:eastAsia="zh-CN"/>
        </w:rPr>
        <w:t>needed before the event happens</w:t>
      </w:r>
      <w:r w:rsidR="00A445BF">
        <w:rPr>
          <w:rFonts w:eastAsia="DengXian" w:hint="eastAsia"/>
          <w:lang w:eastAsia="zh-CN"/>
        </w:rPr>
        <w:t>.</w:t>
      </w:r>
      <w:r w:rsidR="0061768A">
        <w:rPr>
          <w:rFonts w:eastAsia="DengXian" w:hint="eastAsia"/>
          <w:lang w:eastAsia="zh-CN"/>
        </w:rPr>
        <w:t xml:space="preserve"> </w:t>
      </w:r>
      <w:r w:rsidR="004E76BC">
        <w:rPr>
          <w:rFonts w:eastAsia="DengXian" w:hint="eastAsia"/>
          <w:lang w:eastAsia="zh-CN"/>
        </w:rPr>
        <w:t>T</w:t>
      </w:r>
      <w:r w:rsidR="0061768A">
        <w:rPr>
          <w:rFonts w:eastAsia="DengXian" w:hint="eastAsia"/>
          <w:lang w:eastAsia="zh-CN"/>
        </w:rPr>
        <w:t xml:space="preserve">he UE </w:t>
      </w:r>
      <w:r w:rsidR="0061768A">
        <w:rPr>
          <w:rFonts w:eastAsia="DengXian"/>
          <w:lang w:eastAsia="zh-CN"/>
        </w:rPr>
        <w:t>positioning</w:t>
      </w:r>
      <w:r w:rsidR="0061768A">
        <w:rPr>
          <w:rFonts w:eastAsia="DengXian" w:hint="eastAsia"/>
          <w:lang w:eastAsia="zh-CN"/>
        </w:rPr>
        <w:t xml:space="preserve"> procedure consumes UE power, so this solution leads to higher UE power consumption especially </w:t>
      </w:r>
      <w:r w:rsidR="007151B9">
        <w:rPr>
          <w:rFonts w:eastAsia="DengXian" w:hint="eastAsia"/>
          <w:lang w:eastAsia="zh-CN"/>
        </w:rPr>
        <w:t xml:space="preserve">when more than one </w:t>
      </w:r>
      <w:r w:rsidR="0061768A">
        <w:rPr>
          <w:rFonts w:eastAsia="DengXian" w:hint="eastAsia"/>
          <w:lang w:eastAsia="zh-CN"/>
        </w:rPr>
        <w:t xml:space="preserve">UE </w:t>
      </w:r>
      <w:r w:rsidR="0061768A">
        <w:rPr>
          <w:rFonts w:eastAsia="DengXian"/>
          <w:lang w:eastAsia="zh-CN"/>
        </w:rPr>
        <w:t>positioning</w:t>
      </w:r>
      <w:r w:rsidR="0061768A">
        <w:rPr>
          <w:rFonts w:eastAsia="DengXian" w:hint="eastAsia"/>
          <w:lang w:eastAsia="zh-CN"/>
        </w:rPr>
        <w:t xml:space="preserve"> procedures are needed</w:t>
      </w:r>
      <w:r w:rsidR="007151B9">
        <w:rPr>
          <w:rFonts w:eastAsia="DengXian" w:hint="eastAsia"/>
          <w:lang w:eastAsia="zh-CN"/>
        </w:rPr>
        <w:t xml:space="preserve"> before the event happens</w:t>
      </w:r>
      <w:r w:rsidR="0061768A">
        <w:rPr>
          <w:rFonts w:eastAsia="DengXian" w:hint="eastAsia"/>
          <w:lang w:eastAsia="zh-CN"/>
        </w:rPr>
        <w:t>.</w:t>
      </w:r>
    </w:p>
    <w:bookmarkEnd w:id="5"/>
    <w:bookmarkEnd w:id="8"/>
    <w:bookmarkEnd w:id="9"/>
    <w:p w14:paraId="62CA927A" w14:textId="77777777"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10623AC6" w14:textId="77777777" w:rsidR="004457C2" w:rsidRPr="00BB63C6" w:rsidRDefault="00B76D29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  <w:bookmarkStart w:id="10" w:name="_Toc510607499"/>
      <w:bookmarkStart w:id="11" w:name="_Toc518306733"/>
      <w:r>
        <w:rPr>
          <w:rFonts w:eastAsiaTheme="minorEastAsia"/>
          <w:color w:val="000000"/>
          <w:sz w:val="20"/>
          <w:szCs w:val="20"/>
          <w:lang w:val="en-GB" w:eastAsia="zh-CN"/>
        </w:rPr>
        <w:t>B</w:t>
      </w:r>
      <w:r>
        <w:rPr>
          <w:rFonts w:eastAsiaTheme="minorEastAsia" w:hint="eastAsia"/>
          <w:color w:val="000000"/>
          <w:sz w:val="20"/>
          <w:szCs w:val="20"/>
          <w:lang w:val="en-GB" w:eastAsia="zh-CN"/>
        </w:rPr>
        <w:t>ased on the discussion</w:t>
      </w:r>
      <w:r w:rsidR="00AB7E91">
        <w:rPr>
          <w:rFonts w:eastAsiaTheme="minorEastAsia" w:hint="eastAsia"/>
          <w:color w:val="000000"/>
          <w:sz w:val="20"/>
          <w:szCs w:val="20"/>
          <w:lang w:val="en-GB" w:eastAsia="zh-CN"/>
        </w:rPr>
        <w:t xml:space="preserve"> </w:t>
      </w:r>
      <w:r>
        <w:rPr>
          <w:rFonts w:eastAsiaTheme="minorEastAsia" w:hint="eastAsia"/>
          <w:color w:val="000000"/>
          <w:sz w:val="20"/>
          <w:szCs w:val="20"/>
          <w:lang w:val="en-GB" w:eastAsia="zh-CN"/>
        </w:rPr>
        <w:t>in clause</w:t>
      </w:r>
      <w:r>
        <w:rPr>
          <w:rFonts w:eastAsiaTheme="minorEastAsia"/>
          <w:color w:val="000000"/>
          <w:sz w:val="20"/>
          <w:szCs w:val="20"/>
          <w:lang w:eastAsia="zh-CN"/>
        </w:rPr>
        <w:t> </w:t>
      </w:r>
      <w:r w:rsidR="00AB7E91">
        <w:rPr>
          <w:rFonts w:eastAsiaTheme="minorEastAsia" w:hint="eastAsia"/>
          <w:color w:val="000000"/>
          <w:sz w:val="20"/>
          <w:szCs w:val="20"/>
          <w:lang w:eastAsia="zh-CN"/>
        </w:rPr>
        <w:t xml:space="preserve">1, it is proposed to add the </w:t>
      </w:r>
      <w:r w:rsidR="00BB109F">
        <w:rPr>
          <w:rFonts w:eastAsiaTheme="minorEastAsia"/>
          <w:color w:val="000000"/>
          <w:sz w:val="20"/>
          <w:szCs w:val="20"/>
          <w:lang w:eastAsia="zh-CN"/>
        </w:rPr>
        <w:t>evaluation</w:t>
      </w:r>
      <w:r w:rsidR="00BB109F">
        <w:rPr>
          <w:rFonts w:eastAsiaTheme="minorEastAsia" w:hint="eastAsia"/>
          <w:color w:val="000000"/>
          <w:sz w:val="20"/>
          <w:szCs w:val="20"/>
          <w:lang w:eastAsia="zh-CN"/>
        </w:rPr>
        <w:t xml:space="preserve"> and conclusion for </w:t>
      </w:r>
      <w:r w:rsidR="00AB7E91">
        <w:rPr>
          <w:rFonts w:eastAsiaTheme="minorEastAsia" w:hint="eastAsia"/>
          <w:color w:val="000000"/>
          <w:sz w:val="20"/>
          <w:szCs w:val="20"/>
          <w:lang w:eastAsia="zh-CN"/>
        </w:rPr>
        <w:t>key issue#</w:t>
      </w:r>
      <w:r w:rsidR="00A043B3">
        <w:rPr>
          <w:rFonts w:eastAsiaTheme="minorEastAsia" w:hint="eastAsia"/>
          <w:color w:val="000000"/>
          <w:sz w:val="20"/>
          <w:szCs w:val="20"/>
          <w:lang w:eastAsia="zh-CN"/>
        </w:rPr>
        <w:t>11</w:t>
      </w:r>
      <w:r w:rsidR="00BB109F">
        <w:rPr>
          <w:rFonts w:eastAsiaTheme="minorEastAsia" w:hint="eastAsia"/>
          <w:color w:val="000000"/>
          <w:sz w:val="20"/>
          <w:szCs w:val="20"/>
          <w:lang w:eastAsia="zh-CN"/>
        </w:rPr>
        <w:t>.</w:t>
      </w:r>
    </w:p>
    <w:p w14:paraId="2375795A" w14:textId="77777777" w:rsidR="004271E4" w:rsidRDefault="0019418E" w:rsidP="00A04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DengXia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  <w:bookmarkStart w:id="12" w:name="_Toc43819957"/>
      <w:bookmarkStart w:id="13" w:name="_Toc43882472"/>
      <w:bookmarkStart w:id="14" w:name="_Toc43882646"/>
      <w:bookmarkStart w:id="15" w:name="_Toc43882633"/>
      <w:bookmarkStart w:id="16" w:name="_Toc43882459"/>
      <w:bookmarkStart w:id="17" w:name="OLE_LINK9"/>
      <w:bookmarkStart w:id="18" w:name="OLE_LINK10"/>
      <w:bookmarkEnd w:id="10"/>
      <w:bookmarkEnd w:id="11"/>
    </w:p>
    <w:p w14:paraId="6CBD26BE" w14:textId="77777777" w:rsidR="00273EE8" w:rsidRPr="00B17D7A" w:rsidRDefault="00273EE8" w:rsidP="00273EE8">
      <w:pPr>
        <w:pStyle w:val="2"/>
        <w:rPr>
          <w:ins w:id="19" w:author="catt-v3" w:date="2022-09-26T17:39:00Z"/>
        </w:rPr>
      </w:pPr>
      <w:bookmarkStart w:id="20" w:name="_Toc112995516"/>
      <w:bookmarkStart w:id="21" w:name="_Toc112996181"/>
      <w:ins w:id="22" w:author="catt-v3" w:date="2022-09-26T17:39:00Z">
        <w:r w:rsidRPr="00B17D7A">
          <w:t>7.</w:t>
        </w:r>
        <w:r w:rsidRPr="00B17D7A">
          <w:rPr>
            <w:rFonts w:eastAsiaTheme="minorEastAsia" w:hint="eastAsia"/>
          </w:rPr>
          <w:t>1</w:t>
        </w:r>
        <w:r>
          <w:rPr>
            <w:rFonts w:eastAsiaTheme="minorEastAsia" w:hint="eastAsia"/>
            <w:lang w:eastAsia="zh-CN"/>
          </w:rPr>
          <w:t>1</w:t>
        </w:r>
        <w:r w:rsidRPr="00B17D7A">
          <w:tab/>
          <w:t>Key Issue #1</w:t>
        </w:r>
        <w:r>
          <w:rPr>
            <w:rFonts w:eastAsiaTheme="minorEastAsia" w:hint="eastAsia"/>
            <w:lang w:eastAsia="zh-CN"/>
          </w:rPr>
          <w:t>1</w:t>
        </w:r>
        <w:r w:rsidRPr="00B17D7A">
          <w:t xml:space="preserve">: </w:t>
        </w:r>
      </w:ins>
      <w:ins w:id="23" w:author="catt-v3" w:date="2022-09-26T17:40:00Z">
        <w:r>
          <w:rPr>
            <w:rFonts w:eastAsiaTheme="minorEastAsia" w:hint="eastAsia"/>
            <w:lang w:eastAsia="zh-CN"/>
          </w:rPr>
          <w:t>Enhance the Triggered Location for UE power saving purpose</w:t>
        </w:r>
      </w:ins>
      <w:bookmarkEnd w:id="20"/>
      <w:bookmarkEnd w:id="21"/>
    </w:p>
    <w:p w14:paraId="2F8437F1" w14:textId="77777777" w:rsidR="00273EE8" w:rsidRDefault="00273EE8" w:rsidP="00273EE8">
      <w:pPr>
        <w:rPr>
          <w:ins w:id="24" w:author="catt-v3" w:date="2022-09-26T17:40:00Z"/>
          <w:rFonts w:eastAsia="DengXian"/>
          <w:lang w:eastAsia="zh-CN"/>
        </w:rPr>
      </w:pPr>
      <w:ins w:id="25" w:author="catt-v3" w:date="2022-09-26T17:40:00Z">
        <w:r>
          <w:rPr>
            <w:rFonts w:eastAsia="DengXian" w:hint="eastAsia"/>
            <w:lang w:eastAsia="zh-CN"/>
          </w:rPr>
          <w:t>There are two solutions related to key issue#11, i.e. solution#25 and solution#35.</w:t>
        </w:r>
      </w:ins>
    </w:p>
    <w:p w14:paraId="7E62E832" w14:textId="7DCCF848" w:rsidR="004E76BC" w:rsidRDefault="004E76BC" w:rsidP="004E76BC">
      <w:pPr>
        <w:tabs>
          <w:tab w:val="left" w:pos="7230"/>
        </w:tabs>
        <w:rPr>
          <w:ins w:id="26" w:author="catt-v3" w:date="2022-09-30T14:39:00Z"/>
          <w:rFonts w:eastAsia="DengXian"/>
          <w:lang w:eastAsia="zh-CN"/>
        </w:rPr>
      </w:pPr>
      <w:ins w:id="27" w:author="catt-v3" w:date="2022-09-30T14:39:00Z">
        <w:r>
          <w:rPr>
            <w:rFonts w:eastAsia="DengXian"/>
            <w:lang w:eastAsia="zh-CN"/>
          </w:rPr>
          <w:t>I</w:t>
        </w:r>
        <w:r>
          <w:rPr>
            <w:rFonts w:eastAsia="DengXian" w:hint="eastAsia"/>
            <w:lang w:eastAsia="zh-CN"/>
          </w:rPr>
          <w:t xml:space="preserve">n solution#25, event report allowed area can be applied to all event types and is introduced to limit the area to send the event report. </w:t>
        </w:r>
        <w:r>
          <w:rPr>
            <w:rFonts w:eastAsia="DengXian"/>
            <w:lang w:eastAsia="zh-CN"/>
          </w:rPr>
          <w:t>T</w:t>
        </w:r>
        <w:r>
          <w:rPr>
            <w:rFonts w:eastAsia="DengXian" w:hint="eastAsia"/>
            <w:lang w:eastAsia="zh-CN"/>
          </w:rPr>
          <w:t xml:space="preserve">he UE can adjust the area based on the power status, e.g. if the power status of UE is low, the UE can set the area to a small area. </w:t>
        </w:r>
        <w:r>
          <w:rPr>
            <w:rFonts w:eastAsia="DengXian"/>
            <w:lang w:eastAsia="zh-CN"/>
          </w:rPr>
          <w:t>O</w:t>
        </w:r>
        <w:r>
          <w:rPr>
            <w:rFonts w:eastAsia="DengXian" w:hint="eastAsia"/>
            <w:lang w:eastAsia="zh-CN"/>
          </w:rPr>
          <w:t xml:space="preserve">nly when the UE is in the area, the UE needs to detect whether the event happens. </w:t>
        </w:r>
        <w:r>
          <w:rPr>
            <w:rFonts w:eastAsia="DengXian"/>
            <w:lang w:eastAsia="zh-CN"/>
          </w:rPr>
          <w:t>S</w:t>
        </w:r>
        <w:r>
          <w:rPr>
            <w:rFonts w:eastAsia="DengXian" w:hint="eastAsia"/>
            <w:lang w:eastAsia="zh-CN"/>
          </w:rPr>
          <w:t xml:space="preserve">o the event report allowed area is used to reduce UE power consumption by reducing the number of event report and the number of UE positioning procedures which may be </w:t>
        </w:r>
        <w:r>
          <w:rPr>
            <w:rFonts w:eastAsia="DengXian"/>
            <w:lang w:eastAsia="zh-CN"/>
          </w:rPr>
          <w:t>triggered</w:t>
        </w:r>
        <w:r>
          <w:rPr>
            <w:rFonts w:eastAsia="DengXian" w:hint="eastAsia"/>
            <w:lang w:eastAsia="zh-CN"/>
          </w:rPr>
          <w:t xml:space="preserve"> by the event report.</w:t>
        </w:r>
      </w:ins>
      <w:ins w:id="28" w:author="QCOM" w:date="2022-10-05T20:23:00Z">
        <w:r w:rsidR="00592DE9">
          <w:rPr>
            <w:rFonts w:eastAsia="DengXian"/>
            <w:lang w:eastAsia="zh-CN"/>
          </w:rPr>
          <w:t xml:space="preserve"> </w:t>
        </w:r>
        <w:r w:rsidR="00592DE9" w:rsidRPr="00592DE9">
          <w:rPr>
            <w:rFonts w:eastAsia="DengXian"/>
            <w:highlight w:val="yellow"/>
            <w:lang w:eastAsia="zh-CN"/>
            <w:rPrChange w:id="29" w:author="QCOM" w:date="2022-10-05T20:28:00Z">
              <w:rPr>
                <w:rFonts w:eastAsia="DengXian"/>
                <w:lang w:eastAsia="zh-CN"/>
              </w:rPr>
            </w:rPrChange>
          </w:rPr>
          <w:t xml:space="preserve">Solution #25 </w:t>
        </w:r>
      </w:ins>
      <w:ins w:id="30" w:author="QCOM" w:date="2022-10-05T20:29:00Z">
        <w:r w:rsidR="00592DE9">
          <w:rPr>
            <w:rFonts w:eastAsia="DengXian"/>
            <w:highlight w:val="yellow"/>
            <w:lang w:eastAsia="zh-CN"/>
          </w:rPr>
          <w:t>also contain</w:t>
        </w:r>
      </w:ins>
      <w:ins w:id="31" w:author="QCOM" w:date="2022-10-05T20:31:00Z">
        <w:r w:rsidR="00592DE9">
          <w:rPr>
            <w:rFonts w:eastAsia="DengXian"/>
            <w:highlight w:val="yellow"/>
            <w:lang w:eastAsia="zh-CN"/>
          </w:rPr>
          <w:t>s</w:t>
        </w:r>
      </w:ins>
      <w:ins w:id="32" w:author="QCOM" w:date="2022-10-05T20:29:00Z">
        <w:r w:rsidR="00592DE9">
          <w:rPr>
            <w:rFonts w:eastAsia="DengXian"/>
            <w:highlight w:val="yellow"/>
            <w:lang w:eastAsia="zh-CN"/>
          </w:rPr>
          <w:t xml:space="preserve"> two a</w:t>
        </w:r>
      </w:ins>
      <w:ins w:id="33" w:author="QCOM" w:date="2022-10-05T20:30:00Z">
        <w:r w:rsidR="00592DE9">
          <w:rPr>
            <w:rFonts w:eastAsia="DengXian"/>
            <w:highlight w:val="yellow"/>
            <w:lang w:eastAsia="zh-CN"/>
          </w:rPr>
          <w:t>m</w:t>
        </w:r>
      </w:ins>
      <w:ins w:id="34" w:author="QCOM" w:date="2022-10-05T20:29:00Z">
        <w:r w:rsidR="00592DE9">
          <w:rPr>
            <w:rFonts w:eastAsia="DengXian"/>
            <w:highlight w:val="yellow"/>
            <w:lang w:eastAsia="zh-CN"/>
          </w:rPr>
          <w:t xml:space="preserve">biguous </w:t>
        </w:r>
      </w:ins>
      <w:ins w:id="35" w:author="QCOM" w:date="2022-10-05T20:30:00Z">
        <w:r w:rsidR="00592DE9">
          <w:rPr>
            <w:rFonts w:eastAsia="DengXian"/>
            <w:highlight w:val="yellow"/>
            <w:lang w:eastAsia="zh-CN"/>
          </w:rPr>
          <w:t xml:space="preserve">aspects concerning </w:t>
        </w:r>
      </w:ins>
      <w:ins w:id="36" w:author="QCOM" w:date="2022-10-05T20:24:00Z">
        <w:r w:rsidR="00592DE9" w:rsidRPr="00592DE9">
          <w:rPr>
            <w:rFonts w:eastAsia="DengXian"/>
            <w:highlight w:val="yellow"/>
            <w:lang w:eastAsia="zh-CN"/>
            <w:rPrChange w:id="37" w:author="QCOM" w:date="2022-10-05T20:28:00Z">
              <w:rPr>
                <w:rFonts w:eastAsia="DengXian"/>
                <w:lang w:eastAsia="zh-CN"/>
              </w:rPr>
            </w:rPrChange>
          </w:rPr>
          <w:t>whether a UE should occasionally send event reports when outs</w:t>
        </w:r>
      </w:ins>
      <w:ins w:id="38" w:author="QCOM" w:date="2022-10-05T20:25:00Z">
        <w:r w:rsidR="00592DE9" w:rsidRPr="00592DE9">
          <w:rPr>
            <w:rFonts w:eastAsia="DengXian"/>
            <w:highlight w:val="yellow"/>
            <w:lang w:eastAsia="zh-CN"/>
            <w:rPrChange w:id="39" w:author="QCOM" w:date="2022-10-05T20:28:00Z">
              <w:rPr>
                <w:rFonts w:eastAsia="DengXian"/>
                <w:lang w:eastAsia="zh-CN"/>
              </w:rPr>
            </w:rPrChange>
          </w:rPr>
          <w:t>i</w:t>
        </w:r>
      </w:ins>
      <w:ins w:id="40" w:author="QCOM" w:date="2022-10-05T20:24:00Z">
        <w:r w:rsidR="00592DE9" w:rsidRPr="00592DE9">
          <w:rPr>
            <w:rFonts w:eastAsia="DengXian"/>
            <w:highlight w:val="yellow"/>
            <w:lang w:eastAsia="zh-CN"/>
            <w:rPrChange w:id="41" w:author="QCOM" w:date="2022-10-05T20:28:00Z">
              <w:rPr>
                <w:rFonts w:eastAsia="DengXian"/>
                <w:lang w:eastAsia="zh-CN"/>
              </w:rPr>
            </w:rPrChange>
          </w:rPr>
          <w:t>de an allowed area</w:t>
        </w:r>
      </w:ins>
      <w:ins w:id="42" w:author="QCOM" w:date="2022-10-05T20:25:00Z">
        <w:r w:rsidR="00592DE9" w:rsidRPr="00592DE9">
          <w:rPr>
            <w:rFonts w:eastAsia="DengXian"/>
            <w:highlight w:val="yellow"/>
            <w:lang w:eastAsia="zh-CN"/>
            <w:rPrChange w:id="43" w:author="QCOM" w:date="2022-10-05T20:28:00Z">
              <w:rPr>
                <w:rFonts w:eastAsia="DengXian"/>
                <w:lang w:eastAsia="zh-CN"/>
              </w:rPr>
            </w:rPrChange>
          </w:rPr>
          <w:t xml:space="preserve"> to show an HGMLC and LCS Client that event reporting is still ac</w:t>
        </w:r>
      </w:ins>
      <w:ins w:id="44" w:author="QCOM" w:date="2022-10-05T20:26:00Z">
        <w:r w:rsidR="00592DE9" w:rsidRPr="00592DE9">
          <w:rPr>
            <w:rFonts w:eastAsia="DengXian"/>
            <w:highlight w:val="yellow"/>
            <w:lang w:eastAsia="zh-CN"/>
            <w:rPrChange w:id="45" w:author="QCOM" w:date="2022-10-05T20:28:00Z">
              <w:rPr>
                <w:rFonts w:eastAsia="DengXian"/>
                <w:lang w:eastAsia="zh-CN"/>
              </w:rPr>
            </w:rPrChange>
          </w:rPr>
          <w:t>t</w:t>
        </w:r>
      </w:ins>
      <w:ins w:id="46" w:author="QCOM" w:date="2022-10-05T20:25:00Z">
        <w:r w:rsidR="00592DE9" w:rsidRPr="00592DE9">
          <w:rPr>
            <w:rFonts w:eastAsia="DengXian"/>
            <w:highlight w:val="yellow"/>
            <w:lang w:eastAsia="zh-CN"/>
            <w:rPrChange w:id="47" w:author="QCOM" w:date="2022-10-05T20:28:00Z">
              <w:rPr>
                <w:rFonts w:eastAsia="DengXian"/>
                <w:lang w:eastAsia="zh-CN"/>
              </w:rPr>
            </w:rPrChange>
          </w:rPr>
          <w:t>ive in the UE</w:t>
        </w:r>
      </w:ins>
      <w:ins w:id="48" w:author="QCOM" w:date="2022-10-05T20:26:00Z">
        <w:r w:rsidR="00592DE9" w:rsidRPr="00592DE9">
          <w:rPr>
            <w:rFonts w:eastAsia="DengXian"/>
            <w:highlight w:val="yellow"/>
            <w:lang w:eastAsia="zh-CN"/>
            <w:rPrChange w:id="49" w:author="QCOM" w:date="2022-10-05T20:28:00Z">
              <w:rPr>
                <w:rFonts w:eastAsia="DengXian"/>
                <w:lang w:eastAsia="zh-CN"/>
              </w:rPr>
            </w:rPrChange>
          </w:rPr>
          <w:t xml:space="preserve"> </w:t>
        </w:r>
      </w:ins>
      <w:ins w:id="50" w:author="QCOM" w:date="2022-10-05T20:33:00Z">
        <w:r w:rsidR="00FE2BF0">
          <w:rPr>
            <w:rFonts w:eastAsia="DengXian"/>
            <w:highlight w:val="yellow"/>
            <w:lang w:eastAsia="zh-CN"/>
          </w:rPr>
          <w:t>and</w:t>
        </w:r>
      </w:ins>
      <w:ins w:id="51" w:author="QCOM" w:date="2022-10-05T20:26:00Z">
        <w:r w:rsidR="00592DE9" w:rsidRPr="00592DE9">
          <w:rPr>
            <w:rFonts w:eastAsia="DengXian"/>
            <w:highlight w:val="yellow"/>
            <w:lang w:eastAsia="zh-CN"/>
            <w:rPrChange w:id="52" w:author="QCOM" w:date="2022-10-05T20:28:00Z">
              <w:rPr>
                <w:rFonts w:eastAsia="DengXian"/>
                <w:lang w:eastAsia="zh-CN"/>
              </w:rPr>
            </w:rPrChange>
          </w:rPr>
          <w:t xml:space="preserve"> on whether an allowed area can be used in an opposite sense where a UE only reports when out</w:t>
        </w:r>
      </w:ins>
      <w:ins w:id="53" w:author="QCOM" w:date="2022-10-05T20:27:00Z">
        <w:r w:rsidR="00592DE9" w:rsidRPr="00592DE9">
          <w:rPr>
            <w:rFonts w:eastAsia="DengXian"/>
            <w:highlight w:val="yellow"/>
            <w:lang w:eastAsia="zh-CN"/>
            <w:rPrChange w:id="54" w:author="QCOM" w:date="2022-10-05T20:28:00Z">
              <w:rPr>
                <w:rFonts w:eastAsia="DengXian"/>
                <w:lang w:eastAsia="zh-CN"/>
              </w:rPr>
            </w:rPrChange>
          </w:rPr>
          <w:t>si</w:t>
        </w:r>
      </w:ins>
      <w:ins w:id="55" w:author="QCOM" w:date="2022-10-05T20:26:00Z">
        <w:r w:rsidR="00592DE9" w:rsidRPr="00592DE9">
          <w:rPr>
            <w:rFonts w:eastAsia="DengXian"/>
            <w:highlight w:val="yellow"/>
            <w:lang w:eastAsia="zh-CN"/>
            <w:rPrChange w:id="56" w:author="QCOM" w:date="2022-10-05T20:28:00Z">
              <w:rPr>
                <w:rFonts w:eastAsia="DengXian"/>
                <w:lang w:eastAsia="zh-CN"/>
              </w:rPr>
            </w:rPrChange>
          </w:rPr>
          <w:t>de a c</w:t>
        </w:r>
      </w:ins>
      <w:ins w:id="57" w:author="QCOM" w:date="2022-10-05T20:27:00Z">
        <w:r w:rsidR="00592DE9" w:rsidRPr="00592DE9">
          <w:rPr>
            <w:rFonts w:eastAsia="DengXian"/>
            <w:highlight w:val="yellow"/>
            <w:lang w:eastAsia="zh-CN"/>
            <w:rPrChange w:id="58" w:author="QCOM" w:date="2022-10-05T20:28:00Z">
              <w:rPr>
                <w:rFonts w:eastAsia="DengXian"/>
                <w:lang w:eastAsia="zh-CN"/>
              </w:rPr>
            </w:rPrChange>
          </w:rPr>
          <w:t>ertain area (e.g. where a U</w:t>
        </w:r>
      </w:ins>
      <w:ins w:id="59" w:author="QCOM" w:date="2022-10-05T20:28:00Z">
        <w:r w:rsidR="00592DE9" w:rsidRPr="00592DE9">
          <w:rPr>
            <w:rFonts w:eastAsia="DengXian"/>
            <w:highlight w:val="yellow"/>
            <w:lang w:eastAsia="zh-CN"/>
            <w:rPrChange w:id="60" w:author="QCOM" w:date="2022-10-05T20:28:00Z">
              <w:rPr>
                <w:rFonts w:eastAsia="DengXian"/>
                <w:lang w:eastAsia="zh-CN"/>
              </w:rPr>
            </w:rPrChange>
          </w:rPr>
          <w:t>E spends most time in the area but UE location is only needed when</w:t>
        </w:r>
      </w:ins>
      <w:ins w:id="61" w:author="QCOM" w:date="2022-10-05T20:33:00Z">
        <w:r w:rsidR="00FE2BF0">
          <w:rPr>
            <w:rFonts w:eastAsia="DengXian"/>
            <w:highlight w:val="yellow"/>
            <w:lang w:eastAsia="zh-CN"/>
          </w:rPr>
          <w:t xml:space="preserve"> the UE is</w:t>
        </w:r>
      </w:ins>
      <w:ins w:id="62" w:author="QCOM" w:date="2022-10-05T20:28:00Z">
        <w:r w:rsidR="00592DE9" w:rsidRPr="00592DE9">
          <w:rPr>
            <w:rFonts w:eastAsia="DengXian"/>
            <w:highlight w:val="yellow"/>
            <w:lang w:eastAsia="zh-CN"/>
            <w:rPrChange w:id="63" w:author="QCOM" w:date="2022-10-05T20:28:00Z">
              <w:rPr>
                <w:rFonts w:eastAsia="DengXian"/>
                <w:lang w:eastAsia="zh-CN"/>
              </w:rPr>
            </w:rPrChange>
          </w:rPr>
          <w:t xml:space="preserve"> outside the area).</w:t>
        </w:r>
      </w:ins>
    </w:p>
    <w:p w14:paraId="3372C997" w14:textId="77777777" w:rsidR="004E76BC" w:rsidRDefault="004E76BC" w:rsidP="004E76BC">
      <w:pPr>
        <w:rPr>
          <w:ins w:id="64" w:author="catt-v3" w:date="2022-09-30T14:39:00Z"/>
          <w:rFonts w:eastAsia="DengXian"/>
          <w:lang w:eastAsia="zh-CN"/>
        </w:rPr>
      </w:pPr>
      <w:ins w:id="65" w:author="catt-v3" w:date="2022-09-30T14:39:00Z">
        <w:r>
          <w:rPr>
            <w:rFonts w:eastAsia="DengXian"/>
            <w:lang w:eastAsia="zh-CN"/>
          </w:rPr>
          <w:t>I</w:t>
        </w:r>
        <w:r>
          <w:rPr>
            <w:rFonts w:eastAsia="DengXian" w:hint="eastAsia"/>
            <w:lang w:eastAsia="zh-CN"/>
          </w:rPr>
          <w:t xml:space="preserve">n solution#35, the area type event report is enhanced, i.e. event report is needed only when the UE locates in the exact target area. </w:t>
        </w:r>
        <w:r>
          <w:rPr>
            <w:rFonts w:eastAsia="DengXian"/>
            <w:lang w:eastAsia="zh-CN"/>
          </w:rPr>
          <w:t>T</w:t>
        </w:r>
        <w:r>
          <w:rPr>
            <w:rFonts w:eastAsia="DengXian" w:hint="eastAsia"/>
            <w:lang w:eastAsia="zh-CN"/>
          </w:rPr>
          <w:t xml:space="preserve">o make the decision, UE or LMF triggers UE </w:t>
        </w:r>
        <w:r>
          <w:rPr>
            <w:rFonts w:eastAsia="DengXian"/>
            <w:lang w:eastAsia="zh-CN"/>
          </w:rPr>
          <w:t>positioning</w:t>
        </w:r>
        <w:r>
          <w:rPr>
            <w:rFonts w:eastAsia="DengXian" w:hint="eastAsia"/>
            <w:lang w:eastAsia="zh-CN"/>
          </w:rPr>
          <w:t xml:space="preserve"> procedure to obtain UE location and compares </w:t>
        </w:r>
        <w:r>
          <w:rPr>
            <w:rFonts w:eastAsia="DengXian" w:hint="eastAsia"/>
            <w:lang w:eastAsia="zh-CN"/>
          </w:rPr>
          <w:lastRenderedPageBreak/>
          <w:t xml:space="preserve">the UE location with the target area. </w:t>
        </w:r>
        <w:r>
          <w:rPr>
            <w:rFonts w:eastAsia="DengXian"/>
            <w:lang w:eastAsia="zh-CN"/>
          </w:rPr>
          <w:t>B</w:t>
        </w:r>
        <w:r>
          <w:rPr>
            <w:rFonts w:eastAsia="DengXian" w:hint="eastAsia"/>
            <w:lang w:eastAsia="zh-CN"/>
          </w:rPr>
          <w:t xml:space="preserve">ecause the decision depends on the UE location, it is very likely that multiple UE </w:t>
        </w:r>
        <w:r>
          <w:rPr>
            <w:rFonts w:eastAsia="DengXian"/>
            <w:lang w:eastAsia="zh-CN"/>
          </w:rPr>
          <w:t>positioning</w:t>
        </w:r>
        <w:r>
          <w:rPr>
            <w:rFonts w:eastAsia="DengXian" w:hint="eastAsia"/>
            <w:lang w:eastAsia="zh-CN"/>
          </w:rPr>
          <w:t xml:space="preserve"> procedures are needed before the event happens. The UE </w:t>
        </w:r>
        <w:r>
          <w:rPr>
            <w:rFonts w:eastAsia="DengXian"/>
            <w:lang w:eastAsia="zh-CN"/>
          </w:rPr>
          <w:t>positioning</w:t>
        </w:r>
        <w:r>
          <w:rPr>
            <w:rFonts w:eastAsia="DengXian" w:hint="eastAsia"/>
            <w:lang w:eastAsia="zh-CN"/>
          </w:rPr>
          <w:t xml:space="preserve"> procedure consumes UE power, so this solution leads to higher UE power consumption especially when more than one UE </w:t>
        </w:r>
        <w:r>
          <w:rPr>
            <w:rFonts w:eastAsia="DengXian"/>
            <w:lang w:eastAsia="zh-CN"/>
          </w:rPr>
          <w:t>positioning</w:t>
        </w:r>
        <w:r>
          <w:rPr>
            <w:rFonts w:eastAsia="DengXian" w:hint="eastAsia"/>
            <w:lang w:eastAsia="zh-CN"/>
          </w:rPr>
          <w:t xml:space="preserve"> procedures are needed before the event happens.</w:t>
        </w:r>
      </w:ins>
    </w:p>
    <w:p w14:paraId="55AC7068" w14:textId="77777777" w:rsidR="00A043B3" w:rsidRPr="004E76BC" w:rsidRDefault="00A043B3" w:rsidP="004271E4">
      <w:pPr>
        <w:rPr>
          <w:rFonts w:eastAsia="DengXian"/>
          <w:lang w:eastAsia="zh-CN"/>
        </w:rPr>
      </w:pPr>
    </w:p>
    <w:p w14:paraId="53613BB8" w14:textId="77777777" w:rsidR="00561687" w:rsidRDefault="00561687" w:rsidP="005616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A043B3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543CD7EF" w14:textId="77777777" w:rsidR="00273EE8" w:rsidRPr="001F5FE6" w:rsidRDefault="00273EE8" w:rsidP="00273EE8">
      <w:pPr>
        <w:pStyle w:val="2"/>
        <w:rPr>
          <w:ins w:id="66" w:author="catt-v3" w:date="2022-09-26T17:41:00Z"/>
          <w:rFonts w:eastAsia="DengXian"/>
          <w:lang w:eastAsia="zh-CN"/>
        </w:rPr>
      </w:pPr>
      <w:bookmarkStart w:id="67" w:name="_Toc112995523"/>
      <w:bookmarkStart w:id="68" w:name="_Toc112996188"/>
      <w:ins w:id="69" w:author="catt-v3" w:date="2022-09-26T17:41:00Z">
        <w:r w:rsidRPr="009847C3">
          <w:t>8.</w:t>
        </w:r>
        <w:r>
          <w:rPr>
            <w:rFonts w:eastAsiaTheme="minorEastAsia" w:hint="eastAsia"/>
            <w:lang w:eastAsia="zh-CN"/>
          </w:rPr>
          <w:t>x</w:t>
        </w:r>
        <w:r w:rsidRPr="009847C3">
          <w:tab/>
          <w:t>Key Issue #</w:t>
        </w:r>
        <w:r>
          <w:rPr>
            <w:rFonts w:eastAsiaTheme="minorEastAsia" w:hint="eastAsia"/>
            <w:lang w:eastAsia="zh-CN"/>
          </w:rPr>
          <w:t>11</w:t>
        </w:r>
        <w:r w:rsidRPr="009847C3">
          <w:rPr>
            <w:rFonts w:eastAsia="DengXian" w:hint="eastAsia"/>
          </w:rPr>
          <w:t xml:space="preserve">: </w:t>
        </w:r>
      </w:ins>
      <w:bookmarkEnd w:id="67"/>
      <w:bookmarkEnd w:id="68"/>
      <w:ins w:id="70" w:author="catt-v3" w:date="2022-09-26T17:40:00Z">
        <w:r>
          <w:rPr>
            <w:rFonts w:eastAsiaTheme="minorEastAsia" w:hint="eastAsia"/>
            <w:lang w:eastAsia="zh-CN"/>
          </w:rPr>
          <w:t>Enhance the Triggered Location for UE power saving purpose</w:t>
        </w:r>
      </w:ins>
    </w:p>
    <w:p w14:paraId="3D34E0B6" w14:textId="7A256C15" w:rsidR="00273EE8" w:rsidRPr="00FE013C" w:rsidRDefault="00273EE8" w:rsidP="00273EE8">
      <w:pPr>
        <w:rPr>
          <w:ins w:id="71" w:author="catt-v3" w:date="2022-09-26T17:41:00Z"/>
          <w:rFonts w:eastAsia="DengXian"/>
        </w:rPr>
      </w:pPr>
      <w:ins w:id="72" w:author="catt-v3" w:date="2022-09-26T17:41:00Z">
        <w:r>
          <w:rPr>
            <w:rFonts w:eastAsia="DengXian"/>
          </w:rPr>
          <w:t>For key issue #</w:t>
        </w:r>
      </w:ins>
      <w:ins w:id="73" w:author="catt-v3" w:date="2022-09-26T17:42:00Z">
        <w:r>
          <w:rPr>
            <w:rFonts w:eastAsia="DengXian" w:hint="eastAsia"/>
            <w:lang w:eastAsia="zh-CN"/>
          </w:rPr>
          <w:t>11</w:t>
        </w:r>
      </w:ins>
      <w:ins w:id="74" w:author="catt-v3" w:date="2022-09-26T17:41:00Z">
        <w:r>
          <w:rPr>
            <w:rFonts w:eastAsia="DengXian"/>
          </w:rPr>
          <w:t>, it is concluded that solution#</w:t>
        </w:r>
      </w:ins>
      <w:ins w:id="75" w:author="catt-v3" w:date="2022-09-26T17:42:00Z">
        <w:r>
          <w:rPr>
            <w:rFonts w:eastAsia="DengXian" w:hint="eastAsia"/>
            <w:lang w:eastAsia="zh-CN"/>
          </w:rPr>
          <w:t>25</w:t>
        </w:r>
      </w:ins>
      <w:ins w:id="76" w:author="catt-v3" w:date="2022-09-26T17:41:00Z">
        <w:r>
          <w:rPr>
            <w:rFonts w:eastAsia="DengXian"/>
          </w:rPr>
          <w:t xml:space="preserve"> (</w:t>
        </w:r>
      </w:ins>
      <w:ins w:id="77" w:author="catt-v3" w:date="2022-09-26T17:42:00Z">
        <w:r>
          <w:rPr>
            <w:rFonts w:eastAsia="DengXian" w:hint="eastAsia"/>
            <w:lang w:eastAsia="zh-CN"/>
          </w:rPr>
          <w:t>Event Report in an Allowed Area</w:t>
        </w:r>
      </w:ins>
      <w:ins w:id="78" w:author="catt-v3" w:date="2022-09-26T17:41:00Z">
        <w:r>
          <w:rPr>
            <w:rFonts w:eastAsia="DengXian"/>
          </w:rPr>
          <w:t>) is used as the baseline for normative work</w:t>
        </w:r>
      </w:ins>
      <w:ins w:id="79" w:author="QCOM" w:date="2022-10-05T20:28:00Z">
        <w:r w:rsidR="00592DE9">
          <w:rPr>
            <w:rFonts w:eastAsia="DengXian"/>
          </w:rPr>
          <w:t xml:space="preserve"> </w:t>
        </w:r>
      </w:ins>
      <w:ins w:id="80" w:author="QCOM" w:date="2022-10-05T20:30:00Z">
        <w:r w:rsidR="00592DE9" w:rsidRPr="00FE2BF0">
          <w:rPr>
            <w:rFonts w:eastAsia="DengXian"/>
            <w:highlight w:val="yellow"/>
            <w:rPrChange w:id="81" w:author="QCOM" w:date="2022-10-05T20:34:00Z">
              <w:rPr>
                <w:rFonts w:eastAsia="DengXian"/>
              </w:rPr>
            </w:rPrChange>
          </w:rPr>
          <w:t>with t</w:t>
        </w:r>
      </w:ins>
      <w:ins w:id="82" w:author="QCOM" w:date="2022-10-05T20:31:00Z">
        <w:r w:rsidR="00592DE9" w:rsidRPr="00FE2BF0">
          <w:rPr>
            <w:rFonts w:eastAsia="DengXian"/>
            <w:highlight w:val="yellow"/>
            <w:rPrChange w:id="83" w:author="QCOM" w:date="2022-10-05T20:34:00Z">
              <w:rPr>
                <w:rFonts w:eastAsia="DengXian"/>
              </w:rPr>
            </w:rPrChange>
          </w:rPr>
          <w:t>h</w:t>
        </w:r>
      </w:ins>
      <w:ins w:id="84" w:author="QCOM" w:date="2022-10-05T20:30:00Z">
        <w:r w:rsidR="00592DE9" w:rsidRPr="00FE2BF0">
          <w:rPr>
            <w:rFonts w:eastAsia="DengXian"/>
            <w:highlight w:val="yellow"/>
            <w:rPrChange w:id="85" w:author="QCOM" w:date="2022-10-05T20:34:00Z">
              <w:rPr>
                <w:rFonts w:eastAsia="DengXian"/>
              </w:rPr>
            </w:rPrChange>
          </w:rPr>
          <w:t>e two ambiguous aspects identified in clause 7.11 also being resolved</w:t>
        </w:r>
      </w:ins>
      <w:ins w:id="86" w:author="catt-v1" w:date="2022-10-11T13:28:00Z">
        <w:r w:rsidR="005153A1">
          <w:rPr>
            <w:rFonts w:eastAsia="DengXian" w:hint="eastAsia"/>
            <w:lang w:eastAsia="zh-CN"/>
          </w:rPr>
          <w:t xml:space="preserve"> in </w:t>
        </w:r>
        <w:r w:rsidR="005153A1" w:rsidRPr="005153A1">
          <w:rPr>
            <w:rFonts w:eastAsia="DengXian" w:hint="eastAsia"/>
            <w:lang w:eastAsia="zh-CN"/>
            <w:rPrChange w:id="87" w:author="catt-v1" w:date="2022-10-11T13:29:00Z">
              <w:rPr>
                <w:rFonts w:eastAsia="DengXian" w:hint="eastAsia"/>
                <w:highlight w:val="yellow"/>
                <w:lang w:eastAsia="zh-CN"/>
              </w:rPr>
            </w:rPrChange>
          </w:rPr>
          <w:t>the</w:t>
        </w:r>
        <w:r w:rsidR="005153A1">
          <w:rPr>
            <w:rFonts w:eastAsia="DengXian" w:hint="eastAsia"/>
            <w:lang w:eastAsia="zh-CN"/>
          </w:rPr>
          <w:t xml:space="preserve"> normative phase</w:t>
        </w:r>
      </w:ins>
      <w:ins w:id="88" w:author="catt-v3" w:date="2022-09-26T17:41:00Z">
        <w:r>
          <w:rPr>
            <w:rFonts w:eastAsia="DengXian"/>
          </w:rPr>
          <w:t>.</w:t>
        </w:r>
      </w:ins>
    </w:p>
    <w:bookmarkEnd w:id="12"/>
    <w:bookmarkEnd w:id="13"/>
    <w:bookmarkEnd w:id="14"/>
    <w:bookmarkEnd w:id="15"/>
    <w:bookmarkEnd w:id="16"/>
    <w:bookmarkEnd w:id="17"/>
    <w:bookmarkEnd w:id="18"/>
    <w:p w14:paraId="309D8DBF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561687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C4EB82" w14:textId="77777777" w:rsidR="00C5221E" w:rsidRDefault="00C5221E">
      <w:r>
        <w:separator/>
      </w:r>
    </w:p>
    <w:p w14:paraId="6C8BA561" w14:textId="77777777" w:rsidR="00C5221E" w:rsidRDefault="00C5221E"/>
  </w:endnote>
  <w:endnote w:type="continuationSeparator" w:id="0">
    <w:p w14:paraId="733B68A6" w14:textId="77777777" w:rsidR="00C5221E" w:rsidRDefault="00C5221E">
      <w:r>
        <w:continuationSeparator/>
      </w:r>
    </w:p>
    <w:p w14:paraId="492AA031" w14:textId="77777777" w:rsidR="00C5221E" w:rsidRDefault="00C522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27FD84" w14:textId="77777777" w:rsidR="00C5221E" w:rsidRDefault="00C5221E">
      <w:r>
        <w:separator/>
      </w:r>
    </w:p>
    <w:p w14:paraId="74355BE2" w14:textId="77777777" w:rsidR="00C5221E" w:rsidRDefault="00C5221E"/>
  </w:footnote>
  <w:footnote w:type="continuationSeparator" w:id="0">
    <w:p w14:paraId="779C75B4" w14:textId="77777777" w:rsidR="00C5221E" w:rsidRDefault="00C5221E">
      <w:r>
        <w:continuationSeparator/>
      </w:r>
    </w:p>
    <w:p w14:paraId="485C6AA2" w14:textId="77777777" w:rsidR="00C5221E" w:rsidRDefault="00C5221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6732E9" w14:textId="77777777" w:rsidR="002357A2" w:rsidRDefault="002357A2"/>
  <w:p w14:paraId="1718EBF0" w14:textId="77777777" w:rsidR="002357A2" w:rsidRDefault="002357A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3495"/>
    <w:multiLevelType w:val="hybridMultilevel"/>
    <w:tmpl w:val="3558FEB8"/>
    <w:lvl w:ilvl="0" w:tplc="E14A8F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7267F0"/>
    <w:multiLevelType w:val="hybridMultilevel"/>
    <w:tmpl w:val="F2E4DE2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D12C19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BD0F8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436A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AA3E25"/>
    <w:multiLevelType w:val="hybridMultilevel"/>
    <w:tmpl w:val="6D96B4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7444863"/>
    <w:multiLevelType w:val="hybridMultilevel"/>
    <w:tmpl w:val="419212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76F393A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092989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2F95314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7B87CFA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D7E76AF"/>
    <w:multiLevelType w:val="hybridMultilevel"/>
    <w:tmpl w:val="B0567A54"/>
    <w:lvl w:ilvl="0" w:tplc="DFECF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E17708C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FB32A12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1AD08F9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6EC4720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8D15E1F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9547A31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B457A1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F211AA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26E3383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C42AAB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43BB12F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4BA5E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F1101A2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F953BC4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06D2C67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121255D"/>
    <w:multiLevelType w:val="hybridMultilevel"/>
    <w:tmpl w:val="803E31A2"/>
    <w:lvl w:ilvl="0" w:tplc="D138E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17A02CC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209595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526679C"/>
    <w:multiLevelType w:val="hybridMultilevel"/>
    <w:tmpl w:val="F92EDB2C"/>
    <w:lvl w:ilvl="0" w:tplc="0232B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5DD4206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6EC54DA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9810432"/>
    <w:multiLevelType w:val="hybridMultilevel"/>
    <w:tmpl w:val="F7E49842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9F710C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FEB72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17D36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A0A5A29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1187C1D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C5801B1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F622C51"/>
    <w:multiLevelType w:val="hybridMultilevel"/>
    <w:tmpl w:val="6E2624DE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6"/>
  </w:num>
  <w:num w:numId="3">
    <w:abstractNumId w:val="37"/>
  </w:num>
  <w:num w:numId="4">
    <w:abstractNumId w:val="3"/>
  </w:num>
  <w:num w:numId="5">
    <w:abstractNumId w:val="35"/>
  </w:num>
  <w:num w:numId="6">
    <w:abstractNumId w:val="21"/>
  </w:num>
  <w:num w:numId="7">
    <w:abstractNumId w:val="18"/>
  </w:num>
  <w:num w:numId="8">
    <w:abstractNumId w:val="25"/>
  </w:num>
  <w:num w:numId="9">
    <w:abstractNumId w:val="30"/>
  </w:num>
  <w:num w:numId="10">
    <w:abstractNumId w:val="10"/>
  </w:num>
  <w:num w:numId="11">
    <w:abstractNumId w:val="2"/>
  </w:num>
  <w:num w:numId="12">
    <w:abstractNumId w:val="36"/>
  </w:num>
  <w:num w:numId="13">
    <w:abstractNumId w:val="34"/>
  </w:num>
  <w:num w:numId="14">
    <w:abstractNumId w:val="31"/>
  </w:num>
  <w:num w:numId="15">
    <w:abstractNumId w:val="11"/>
  </w:num>
  <w:num w:numId="16">
    <w:abstractNumId w:val="13"/>
  </w:num>
  <w:num w:numId="17">
    <w:abstractNumId w:val="38"/>
  </w:num>
  <w:num w:numId="18">
    <w:abstractNumId w:val="9"/>
  </w:num>
  <w:num w:numId="19">
    <w:abstractNumId w:val="33"/>
  </w:num>
  <w:num w:numId="20">
    <w:abstractNumId w:val="5"/>
  </w:num>
  <w:num w:numId="21">
    <w:abstractNumId w:val="4"/>
  </w:num>
  <w:num w:numId="22">
    <w:abstractNumId w:val="40"/>
  </w:num>
  <w:num w:numId="23">
    <w:abstractNumId w:val="15"/>
  </w:num>
  <w:num w:numId="24">
    <w:abstractNumId w:val="27"/>
  </w:num>
  <w:num w:numId="25">
    <w:abstractNumId w:val="17"/>
  </w:num>
  <w:num w:numId="26">
    <w:abstractNumId w:val="26"/>
  </w:num>
  <w:num w:numId="27">
    <w:abstractNumId w:val="12"/>
  </w:num>
  <w:num w:numId="28">
    <w:abstractNumId w:val="29"/>
  </w:num>
  <w:num w:numId="29">
    <w:abstractNumId w:val="8"/>
  </w:num>
  <w:num w:numId="30">
    <w:abstractNumId w:val="39"/>
  </w:num>
  <w:num w:numId="31">
    <w:abstractNumId w:val="1"/>
  </w:num>
  <w:num w:numId="32">
    <w:abstractNumId w:val="6"/>
  </w:num>
  <w:num w:numId="33">
    <w:abstractNumId w:val="41"/>
  </w:num>
  <w:num w:numId="34">
    <w:abstractNumId w:val="23"/>
  </w:num>
  <w:num w:numId="35">
    <w:abstractNumId w:val="19"/>
  </w:num>
  <w:num w:numId="36">
    <w:abstractNumId w:val="24"/>
  </w:num>
  <w:num w:numId="37">
    <w:abstractNumId w:val="28"/>
  </w:num>
  <w:num w:numId="38">
    <w:abstractNumId w:val="20"/>
  </w:num>
  <w:num w:numId="39">
    <w:abstractNumId w:val="32"/>
  </w:num>
  <w:num w:numId="40">
    <w:abstractNumId w:val="0"/>
  </w:num>
  <w:num w:numId="41">
    <w:abstractNumId w:val="14"/>
  </w:num>
  <w:num w:numId="42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1390"/>
    <w:rsid w:val="00001D12"/>
    <w:rsid w:val="00002842"/>
    <w:rsid w:val="0000381C"/>
    <w:rsid w:val="0000385B"/>
    <w:rsid w:val="00003FE7"/>
    <w:rsid w:val="00004233"/>
    <w:rsid w:val="000046E3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34D"/>
    <w:rsid w:val="00044075"/>
    <w:rsid w:val="00045209"/>
    <w:rsid w:val="000469B1"/>
    <w:rsid w:val="00047C64"/>
    <w:rsid w:val="00050D23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1799"/>
    <w:rsid w:val="00061D13"/>
    <w:rsid w:val="000631E9"/>
    <w:rsid w:val="0006356C"/>
    <w:rsid w:val="00064CF8"/>
    <w:rsid w:val="0006502B"/>
    <w:rsid w:val="000670AA"/>
    <w:rsid w:val="000708BD"/>
    <w:rsid w:val="00070961"/>
    <w:rsid w:val="00070C30"/>
    <w:rsid w:val="00071CC8"/>
    <w:rsid w:val="00073048"/>
    <w:rsid w:val="0007338E"/>
    <w:rsid w:val="00073E0D"/>
    <w:rsid w:val="0007404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3BA3"/>
    <w:rsid w:val="000943FD"/>
    <w:rsid w:val="00094D9E"/>
    <w:rsid w:val="00095298"/>
    <w:rsid w:val="000971EF"/>
    <w:rsid w:val="000976F0"/>
    <w:rsid w:val="00097844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77DD"/>
    <w:rsid w:val="000C1358"/>
    <w:rsid w:val="000C29D7"/>
    <w:rsid w:val="000C3E20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43"/>
    <w:rsid w:val="000F64B6"/>
    <w:rsid w:val="000F67B7"/>
    <w:rsid w:val="000F6B06"/>
    <w:rsid w:val="000F71A9"/>
    <w:rsid w:val="000F77CC"/>
    <w:rsid w:val="000F7980"/>
    <w:rsid w:val="000F7F37"/>
    <w:rsid w:val="00100DCD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03F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3F35"/>
    <w:rsid w:val="001442C2"/>
    <w:rsid w:val="001445A4"/>
    <w:rsid w:val="00144BFF"/>
    <w:rsid w:val="00145A09"/>
    <w:rsid w:val="0014652A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30D"/>
    <w:rsid w:val="001806F6"/>
    <w:rsid w:val="00180F87"/>
    <w:rsid w:val="00180FDD"/>
    <w:rsid w:val="00181370"/>
    <w:rsid w:val="00182258"/>
    <w:rsid w:val="0018344F"/>
    <w:rsid w:val="001835B3"/>
    <w:rsid w:val="00184110"/>
    <w:rsid w:val="001843B5"/>
    <w:rsid w:val="001846EE"/>
    <w:rsid w:val="00184908"/>
    <w:rsid w:val="00185660"/>
    <w:rsid w:val="00185C88"/>
    <w:rsid w:val="00186821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72"/>
    <w:rsid w:val="001B0220"/>
    <w:rsid w:val="001B0D21"/>
    <w:rsid w:val="001B17D7"/>
    <w:rsid w:val="001B193C"/>
    <w:rsid w:val="001B1EDD"/>
    <w:rsid w:val="001B1F51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027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77"/>
    <w:rsid w:val="001F54AA"/>
    <w:rsid w:val="001F5984"/>
    <w:rsid w:val="001F5991"/>
    <w:rsid w:val="001F5FE6"/>
    <w:rsid w:val="001F6AA4"/>
    <w:rsid w:val="001F6C75"/>
    <w:rsid w:val="001F720D"/>
    <w:rsid w:val="00200C7B"/>
    <w:rsid w:val="00201759"/>
    <w:rsid w:val="002021FC"/>
    <w:rsid w:val="00202FCC"/>
    <w:rsid w:val="002036B9"/>
    <w:rsid w:val="00204301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57A2"/>
    <w:rsid w:val="00236230"/>
    <w:rsid w:val="0023670D"/>
    <w:rsid w:val="002371E3"/>
    <w:rsid w:val="00237311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3574"/>
    <w:rsid w:val="00254059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2E73"/>
    <w:rsid w:val="00273D31"/>
    <w:rsid w:val="00273EE8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0F"/>
    <w:rsid w:val="002935BA"/>
    <w:rsid w:val="00293708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0D8F"/>
    <w:rsid w:val="002E165B"/>
    <w:rsid w:val="002E199D"/>
    <w:rsid w:val="002E1B45"/>
    <w:rsid w:val="002E249E"/>
    <w:rsid w:val="002E264B"/>
    <w:rsid w:val="002E3E8C"/>
    <w:rsid w:val="002E4026"/>
    <w:rsid w:val="002E4AA9"/>
    <w:rsid w:val="002E4E29"/>
    <w:rsid w:val="002E5DE9"/>
    <w:rsid w:val="002E6D0D"/>
    <w:rsid w:val="002E7184"/>
    <w:rsid w:val="002F0C12"/>
    <w:rsid w:val="002F2009"/>
    <w:rsid w:val="002F2306"/>
    <w:rsid w:val="002F3F00"/>
    <w:rsid w:val="002F4456"/>
    <w:rsid w:val="002F4B59"/>
    <w:rsid w:val="002F4F84"/>
    <w:rsid w:val="002F5537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553"/>
    <w:rsid w:val="003034B2"/>
    <w:rsid w:val="00303597"/>
    <w:rsid w:val="00305803"/>
    <w:rsid w:val="00306B4F"/>
    <w:rsid w:val="00306F68"/>
    <w:rsid w:val="00310A17"/>
    <w:rsid w:val="00310B0A"/>
    <w:rsid w:val="00312459"/>
    <w:rsid w:val="003132DD"/>
    <w:rsid w:val="00313D44"/>
    <w:rsid w:val="0031486D"/>
    <w:rsid w:val="00315285"/>
    <w:rsid w:val="00316A21"/>
    <w:rsid w:val="00316E0E"/>
    <w:rsid w:val="00317303"/>
    <w:rsid w:val="00317FE6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323F"/>
    <w:rsid w:val="00344AB8"/>
    <w:rsid w:val="00344C16"/>
    <w:rsid w:val="00345008"/>
    <w:rsid w:val="00345264"/>
    <w:rsid w:val="003463B5"/>
    <w:rsid w:val="0034785B"/>
    <w:rsid w:val="00350A05"/>
    <w:rsid w:val="00352847"/>
    <w:rsid w:val="00352CA6"/>
    <w:rsid w:val="00352D1A"/>
    <w:rsid w:val="00353190"/>
    <w:rsid w:val="00353E52"/>
    <w:rsid w:val="003542DA"/>
    <w:rsid w:val="00354643"/>
    <w:rsid w:val="003549B2"/>
    <w:rsid w:val="00355A3E"/>
    <w:rsid w:val="00356277"/>
    <w:rsid w:val="003574BA"/>
    <w:rsid w:val="00360450"/>
    <w:rsid w:val="003607F8"/>
    <w:rsid w:val="00360A10"/>
    <w:rsid w:val="00360BD9"/>
    <w:rsid w:val="003619B5"/>
    <w:rsid w:val="00361C57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4050"/>
    <w:rsid w:val="003757F0"/>
    <w:rsid w:val="0037768B"/>
    <w:rsid w:val="0037782E"/>
    <w:rsid w:val="00377997"/>
    <w:rsid w:val="00377D59"/>
    <w:rsid w:val="00377D5D"/>
    <w:rsid w:val="00380973"/>
    <w:rsid w:val="00380A07"/>
    <w:rsid w:val="00380A1F"/>
    <w:rsid w:val="00381579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255B"/>
    <w:rsid w:val="003937A6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68BB"/>
    <w:rsid w:val="003B7948"/>
    <w:rsid w:val="003C0F11"/>
    <w:rsid w:val="003C16C2"/>
    <w:rsid w:val="003C22B6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6F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E7BE0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411"/>
    <w:rsid w:val="00417954"/>
    <w:rsid w:val="004207D3"/>
    <w:rsid w:val="004209B0"/>
    <w:rsid w:val="00420AD0"/>
    <w:rsid w:val="004234D1"/>
    <w:rsid w:val="00423F36"/>
    <w:rsid w:val="0042449E"/>
    <w:rsid w:val="0042483D"/>
    <w:rsid w:val="004268B7"/>
    <w:rsid w:val="004268FC"/>
    <w:rsid w:val="004271E4"/>
    <w:rsid w:val="0043031B"/>
    <w:rsid w:val="004312D4"/>
    <w:rsid w:val="00431A30"/>
    <w:rsid w:val="00432644"/>
    <w:rsid w:val="00434D50"/>
    <w:rsid w:val="004351C8"/>
    <w:rsid w:val="004364EA"/>
    <w:rsid w:val="004365CD"/>
    <w:rsid w:val="0044012E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0548"/>
    <w:rsid w:val="004614F7"/>
    <w:rsid w:val="00461F99"/>
    <w:rsid w:val="0046248E"/>
    <w:rsid w:val="004651B8"/>
    <w:rsid w:val="00465AD0"/>
    <w:rsid w:val="00465C2F"/>
    <w:rsid w:val="00466595"/>
    <w:rsid w:val="00467EB9"/>
    <w:rsid w:val="00472686"/>
    <w:rsid w:val="00472E64"/>
    <w:rsid w:val="0047369E"/>
    <w:rsid w:val="00473B39"/>
    <w:rsid w:val="00474565"/>
    <w:rsid w:val="004745FD"/>
    <w:rsid w:val="004772C7"/>
    <w:rsid w:val="0047730F"/>
    <w:rsid w:val="004774B4"/>
    <w:rsid w:val="0047772B"/>
    <w:rsid w:val="00480CE2"/>
    <w:rsid w:val="004816B9"/>
    <w:rsid w:val="00481D0C"/>
    <w:rsid w:val="004821D9"/>
    <w:rsid w:val="00483E3C"/>
    <w:rsid w:val="0048420B"/>
    <w:rsid w:val="00485D7C"/>
    <w:rsid w:val="0048675E"/>
    <w:rsid w:val="004867CA"/>
    <w:rsid w:val="00487291"/>
    <w:rsid w:val="00490743"/>
    <w:rsid w:val="00490A69"/>
    <w:rsid w:val="00491B3D"/>
    <w:rsid w:val="00491D5B"/>
    <w:rsid w:val="00492B6B"/>
    <w:rsid w:val="00492CE0"/>
    <w:rsid w:val="00494686"/>
    <w:rsid w:val="00494F26"/>
    <w:rsid w:val="00496D37"/>
    <w:rsid w:val="004A11B0"/>
    <w:rsid w:val="004A193B"/>
    <w:rsid w:val="004A28DB"/>
    <w:rsid w:val="004A31CC"/>
    <w:rsid w:val="004A3381"/>
    <w:rsid w:val="004A3509"/>
    <w:rsid w:val="004A3A2B"/>
    <w:rsid w:val="004A4199"/>
    <w:rsid w:val="004A574C"/>
    <w:rsid w:val="004A57A6"/>
    <w:rsid w:val="004A5BEF"/>
    <w:rsid w:val="004A66BB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6E9B"/>
    <w:rsid w:val="004C7F04"/>
    <w:rsid w:val="004D0285"/>
    <w:rsid w:val="004D0C31"/>
    <w:rsid w:val="004D0CAD"/>
    <w:rsid w:val="004D108E"/>
    <w:rsid w:val="004D1D8B"/>
    <w:rsid w:val="004D63EC"/>
    <w:rsid w:val="004D7516"/>
    <w:rsid w:val="004E0590"/>
    <w:rsid w:val="004E1409"/>
    <w:rsid w:val="004E144D"/>
    <w:rsid w:val="004E1545"/>
    <w:rsid w:val="004E2990"/>
    <w:rsid w:val="004E5C05"/>
    <w:rsid w:val="004E60B5"/>
    <w:rsid w:val="004E76BC"/>
    <w:rsid w:val="004F0B8C"/>
    <w:rsid w:val="004F1C34"/>
    <w:rsid w:val="004F25E5"/>
    <w:rsid w:val="004F277A"/>
    <w:rsid w:val="004F301C"/>
    <w:rsid w:val="004F3D4A"/>
    <w:rsid w:val="004F677E"/>
    <w:rsid w:val="004F68BA"/>
    <w:rsid w:val="004F6990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67"/>
    <w:rsid w:val="00507E8C"/>
    <w:rsid w:val="00510668"/>
    <w:rsid w:val="005108F7"/>
    <w:rsid w:val="00510FC9"/>
    <w:rsid w:val="00512FC2"/>
    <w:rsid w:val="0051368C"/>
    <w:rsid w:val="005153A1"/>
    <w:rsid w:val="005157E0"/>
    <w:rsid w:val="00517888"/>
    <w:rsid w:val="005179FD"/>
    <w:rsid w:val="00520D5E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4F0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0FD5"/>
    <w:rsid w:val="00551C44"/>
    <w:rsid w:val="0055392F"/>
    <w:rsid w:val="005539A2"/>
    <w:rsid w:val="005542A8"/>
    <w:rsid w:val="00554C55"/>
    <w:rsid w:val="00555760"/>
    <w:rsid w:val="00555F6C"/>
    <w:rsid w:val="00556C7A"/>
    <w:rsid w:val="005570A8"/>
    <w:rsid w:val="00557384"/>
    <w:rsid w:val="00560434"/>
    <w:rsid w:val="00561209"/>
    <w:rsid w:val="00561687"/>
    <w:rsid w:val="00561C03"/>
    <w:rsid w:val="00563F67"/>
    <w:rsid w:val="00564AC4"/>
    <w:rsid w:val="005657E5"/>
    <w:rsid w:val="00565997"/>
    <w:rsid w:val="00566A66"/>
    <w:rsid w:val="00567CCA"/>
    <w:rsid w:val="0057121E"/>
    <w:rsid w:val="00572DAC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52E2"/>
    <w:rsid w:val="00585F74"/>
    <w:rsid w:val="005860AC"/>
    <w:rsid w:val="00591AC5"/>
    <w:rsid w:val="00591C71"/>
    <w:rsid w:val="00592950"/>
    <w:rsid w:val="00592DE9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97AAB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A6F6E"/>
    <w:rsid w:val="005B0114"/>
    <w:rsid w:val="005B0ECD"/>
    <w:rsid w:val="005B20AF"/>
    <w:rsid w:val="005B278B"/>
    <w:rsid w:val="005B39D5"/>
    <w:rsid w:val="005B3C2F"/>
    <w:rsid w:val="005B4B92"/>
    <w:rsid w:val="005B5BF3"/>
    <w:rsid w:val="005B605D"/>
    <w:rsid w:val="005B664E"/>
    <w:rsid w:val="005B6969"/>
    <w:rsid w:val="005C1173"/>
    <w:rsid w:val="005C5B01"/>
    <w:rsid w:val="005C5C0D"/>
    <w:rsid w:val="005C6AB9"/>
    <w:rsid w:val="005C6DF0"/>
    <w:rsid w:val="005C715E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6FC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8E8"/>
    <w:rsid w:val="00615D97"/>
    <w:rsid w:val="006162EC"/>
    <w:rsid w:val="006163E0"/>
    <w:rsid w:val="00616948"/>
    <w:rsid w:val="00616A0E"/>
    <w:rsid w:val="0061715E"/>
    <w:rsid w:val="00617493"/>
    <w:rsid w:val="0061768A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582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A0C"/>
    <w:rsid w:val="00681AF0"/>
    <w:rsid w:val="0068264E"/>
    <w:rsid w:val="00682F7D"/>
    <w:rsid w:val="00683444"/>
    <w:rsid w:val="0068371C"/>
    <w:rsid w:val="006839CA"/>
    <w:rsid w:val="00684304"/>
    <w:rsid w:val="00685812"/>
    <w:rsid w:val="006904A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5BA6"/>
    <w:rsid w:val="006A6A19"/>
    <w:rsid w:val="006A6DF0"/>
    <w:rsid w:val="006A748B"/>
    <w:rsid w:val="006A770B"/>
    <w:rsid w:val="006A77BA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AD"/>
    <w:rsid w:val="006D2EFC"/>
    <w:rsid w:val="006D3AE5"/>
    <w:rsid w:val="006D5301"/>
    <w:rsid w:val="006D537A"/>
    <w:rsid w:val="006D6005"/>
    <w:rsid w:val="006D6C63"/>
    <w:rsid w:val="006D7A87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6F7D13"/>
    <w:rsid w:val="007004BC"/>
    <w:rsid w:val="00701EF1"/>
    <w:rsid w:val="00702143"/>
    <w:rsid w:val="00703B71"/>
    <w:rsid w:val="007040CF"/>
    <w:rsid w:val="00704663"/>
    <w:rsid w:val="00704A7E"/>
    <w:rsid w:val="007052B4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1B9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70A"/>
    <w:rsid w:val="00744FCE"/>
    <w:rsid w:val="00746291"/>
    <w:rsid w:val="007518AE"/>
    <w:rsid w:val="00752E9D"/>
    <w:rsid w:val="00754C4F"/>
    <w:rsid w:val="00754CFA"/>
    <w:rsid w:val="00754D1F"/>
    <w:rsid w:val="00754D7D"/>
    <w:rsid w:val="00756607"/>
    <w:rsid w:val="0076013E"/>
    <w:rsid w:val="00760269"/>
    <w:rsid w:val="00761EB3"/>
    <w:rsid w:val="007626F1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77D04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4E7"/>
    <w:rsid w:val="00786811"/>
    <w:rsid w:val="00787FFE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265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A7E4D"/>
    <w:rsid w:val="007B03BE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4DB9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D7541"/>
    <w:rsid w:val="007E0460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3F23"/>
    <w:rsid w:val="007F4911"/>
    <w:rsid w:val="007F53F7"/>
    <w:rsid w:val="007F66C0"/>
    <w:rsid w:val="007F76F3"/>
    <w:rsid w:val="007F79FA"/>
    <w:rsid w:val="00800E2F"/>
    <w:rsid w:val="00801D30"/>
    <w:rsid w:val="008020ED"/>
    <w:rsid w:val="00802E9A"/>
    <w:rsid w:val="0080309A"/>
    <w:rsid w:val="00803B4A"/>
    <w:rsid w:val="00804A36"/>
    <w:rsid w:val="00805B03"/>
    <w:rsid w:val="00807E74"/>
    <w:rsid w:val="00810E4A"/>
    <w:rsid w:val="008119FD"/>
    <w:rsid w:val="00812CCD"/>
    <w:rsid w:val="00812F41"/>
    <w:rsid w:val="00814D9D"/>
    <w:rsid w:val="00815D3E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37A18"/>
    <w:rsid w:val="00842C2E"/>
    <w:rsid w:val="008444F2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67A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3407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E9"/>
    <w:rsid w:val="008B640D"/>
    <w:rsid w:val="008B794C"/>
    <w:rsid w:val="008C1C75"/>
    <w:rsid w:val="008C2AE3"/>
    <w:rsid w:val="008C3178"/>
    <w:rsid w:val="008C3743"/>
    <w:rsid w:val="008C567B"/>
    <w:rsid w:val="008C5B59"/>
    <w:rsid w:val="008C7A5F"/>
    <w:rsid w:val="008D0486"/>
    <w:rsid w:val="008D4096"/>
    <w:rsid w:val="008D52CF"/>
    <w:rsid w:val="008D5A13"/>
    <w:rsid w:val="008E0416"/>
    <w:rsid w:val="008E075E"/>
    <w:rsid w:val="008E137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370"/>
    <w:rsid w:val="0090740B"/>
    <w:rsid w:val="00907EB0"/>
    <w:rsid w:val="009110AB"/>
    <w:rsid w:val="00913B0B"/>
    <w:rsid w:val="009151B8"/>
    <w:rsid w:val="00915A61"/>
    <w:rsid w:val="009166B7"/>
    <w:rsid w:val="00917AC7"/>
    <w:rsid w:val="00917D99"/>
    <w:rsid w:val="00921E41"/>
    <w:rsid w:val="0092375A"/>
    <w:rsid w:val="009239DA"/>
    <w:rsid w:val="009266FB"/>
    <w:rsid w:val="00930E05"/>
    <w:rsid w:val="00931022"/>
    <w:rsid w:val="00932414"/>
    <w:rsid w:val="00934371"/>
    <w:rsid w:val="00934470"/>
    <w:rsid w:val="00934C2E"/>
    <w:rsid w:val="00934C5E"/>
    <w:rsid w:val="0093589E"/>
    <w:rsid w:val="0093615C"/>
    <w:rsid w:val="0093657E"/>
    <w:rsid w:val="00936D93"/>
    <w:rsid w:val="00936FD4"/>
    <w:rsid w:val="00937D45"/>
    <w:rsid w:val="0094100E"/>
    <w:rsid w:val="00944D70"/>
    <w:rsid w:val="0094539D"/>
    <w:rsid w:val="00945C17"/>
    <w:rsid w:val="009464E4"/>
    <w:rsid w:val="00946568"/>
    <w:rsid w:val="00947C57"/>
    <w:rsid w:val="00951BDD"/>
    <w:rsid w:val="00953AA2"/>
    <w:rsid w:val="00953C3A"/>
    <w:rsid w:val="0095413B"/>
    <w:rsid w:val="0095721F"/>
    <w:rsid w:val="00957D45"/>
    <w:rsid w:val="00961022"/>
    <w:rsid w:val="009623E0"/>
    <w:rsid w:val="00962DEB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677B2"/>
    <w:rsid w:val="009700B6"/>
    <w:rsid w:val="009745D2"/>
    <w:rsid w:val="00975A68"/>
    <w:rsid w:val="00975CE0"/>
    <w:rsid w:val="00976391"/>
    <w:rsid w:val="0097796E"/>
    <w:rsid w:val="00977E78"/>
    <w:rsid w:val="009804C8"/>
    <w:rsid w:val="009807B3"/>
    <w:rsid w:val="00980867"/>
    <w:rsid w:val="009817A2"/>
    <w:rsid w:val="00981BB9"/>
    <w:rsid w:val="00981E7B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4E45"/>
    <w:rsid w:val="009C5543"/>
    <w:rsid w:val="009C5CA6"/>
    <w:rsid w:val="009C609B"/>
    <w:rsid w:val="009C68C4"/>
    <w:rsid w:val="009C77B1"/>
    <w:rsid w:val="009D000E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710"/>
    <w:rsid w:val="009E29F9"/>
    <w:rsid w:val="009E413E"/>
    <w:rsid w:val="009E5E33"/>
    <w:rsid w:val="009E618E"/>
    <w:rsid w:val="009E7918"/>
    <w:rsid w:val="009F0BD4"/>
    <w:rsid w:val="009F1B24"/>
    <w:rsid w:val="009F2059"/>
    <w:rsid w:val="009F33A4"/>
    <w:rsid w:val="009F4F45"/>
    <w:rsid w:val="009F5656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3B3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164D4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204F"/>
    <w:rsid w:val="00A33ADB"/>
    <w:rsid w:val="00A33D2C"/>
    <w:rsid w:val="00A340BB"/>
    <w:rsid w:val="00A34195"/>
    <w:rsid w:val="00A3428D"/>
    <w:rsid w:val="00A348F9"/>
    <w:rsid w:val="00A36832"/>
    <w:rsid w:val="00A42794"/>
    <w:rsid w:val="00A42CF3"/>
    <w:rsid w:val="00A43593"/>
    <w:rsid w:val="00A438D9"/>
    <w:rsid w:val="00A43E9D"/>
    <w:rsid w:val="00A445BF"/>
    <w:rsid w:val="00A46B37"/>
    <w:rsid w:val="00A47F95"/>
    <w:rsid w:val="00A50C5F"/>
    <w:rsid w:val="00A51563"/>
    <w:rsid w:val="00A51577"/>
    <w:rsid w:val="00A519A9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0"/>
    <w:rsid w:val="00A7757A"/>
    <w:rsid w:val="00A81135"/>
    <w:rsid w:val="00A8158D"/>
    <w:rsid w:val="00A82B24"/>
    <w:rsid w:val="00A83682"/>
    <w:rsid w:val="00A83CDC"/>
    <w:rsid w:val="00A83F63"/>
    <w:rsid w:val="00A84461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4C78"/>
    <w:rsid w:val="00A9584D"/>
    <w:rsid w:val="00A964DC"/>
    <w:rsid w:val="00A96E57"/>
    <w:rsid w:val="00A9719F"/>
    <w:rsid w:val="00A971BA"/>
    <w:rsid w:val="00A97359"/>
    <w:rsid w:val="00A97AE6"/>
    <w:rsid w:val="00A97CE6"/>
    <w:rsid w:val="00AA0654"/>
    <w:rsid w:val="00AA0E84"/>
    <w:rsid w:val="00AA11D6"/>
    <w:rsid w:val="00AA170E"/>
    <w:rsid w:val="00AA1C44"/>
    <w:rsid w:val="00AA222E"/>
    <w:rsid w:val="00AA2448"/>
    <w:rsid w:val="00AA2E0F"/>
    <w:rsid w:val="00AA41C0"/>
    <w:rsid w:val="00AA4F33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871"/>
    <w:rsid w:val="00AB59A9"/>
    <w:rsid w:val="00AB5A4C"/>
    <w:rsid w:val="00AB6033"/>
    <w:rsid w:val="00AB7B4E"/>
    <w:rsid w:val="00AB7E91"/>
    <w:rsid w:val="00AC175D"/>
    <w:rsid w:val="00AC2984"/>
    <w:rsid w:val="00AC41E9"/>
    <w:rsid w:val="00AC4A6A"/>
    <w:rsid w:val="00AC4EB8"/>
    <w:rsid w:val="00AC50FF"/>
    <w:rsid w:val="00AC5656"/>
    <w:rsid w:val="00AC6DAF"/>
    <w:rsid w:val="00AC758B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BA2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6D63"/>
    <w:rsid w:val="00AF71E8"/>
    <w:rsid w:val="00AF7393"/>
    <w:rsid w:val="00AF7BCF"/>
    <w:rsid w:val="00B01A6E"/>
    <w:rsid w:val="00B01BF8"/>
    <w:rsid w:val="00B025D2"/>
    <w:rsid w:val="00B02BFC"/>
    <w:rsid w:val="00B03D58"/>
    <w:rsid w:val="00B03E15"/>
    <w:rsid w:val="00B03F2F"/>
    <w:rsid w:val="00B0436C"/>
    <w:rsid w:val="00B0697C"/>
    <w:rsid w:val="00B11284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7BB4"/>
    <w:rsid w:val="00B27DF1"/>
    <w:rsid w:val="00B301C9"/>
    <w:rsid w:val="00B311BC"/>
    <w:rsid w:val="00B31372"/>
    <w:rsid w:val="00B31634"/>
    <w:rsid w:val="00B32CA9"/>
    <w:rsid w:val="00B33CC0"/>
    <w:rsid w:val="00B34011"/>
    <w:rsid w:val="00B340BF"/>
    <w:rsid w:val="00B35265"/>
    <w:rsid w:val="00B353A4"/>
    <w:rsid w:val="00B369A9"/>
    <w:rsid w:val="00B40796"/>
    <w:rsid w:val="00B40934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872"/>
    <w:rsid w:val="00B46999"/>
    <w:rsid w:val="00B5096F"/>
    <w:rsid w:val="00B51FF2"/>
    <w:rsid w:val="00B52FC1"/>
    <w:rsid w:val="00B55549"/>
    <w:rsid w:val="00B558B3"/>
    <w:rsid w:val="00B55BE9"/>
    <w:rsid w:val="00B57B4F"/>
    <w:rsid w:val="00B61BA6"/>
    <w:rsid w:val="00B63134"/>
    <w:rsid w:val="00B63340"/>
    <w:rsid w:val="00B6361C"/>
    <w:rsid w:val="00B662DC"/>
    <w:rsid w:val="00B679F9"/>
    <w:rsid w:val="00B702BB"/>
    <w:rsid w:val="00B71E39"/>
    <w:rsid w:val="00B725B9"/>
    <w:rsid w:val="00B726F1"/>
    <w:rsid w:val="00B72CC6"/>
    <w:rsid w:val="00B73A44"/>
    <w:rsid w:val="00B741F2"/>
    <w:rsid w:val="00B75989"/>
    <w:rsid w:val="00B75FD6"/>
    <w:rsid w:val="00B76D29"/>
    <w:rsid w:val="00B77B34"/>
    <w:rsid w:val="00B807B7"/>
    <w:rsid w:val="00B81E96"/>
    <w:rsid w:val="00B82343"/>
    <w:rsid w:val="00B8474D"/>
    <w:rsid w:val="00B90A18"/>
    <w:rsid w:val="00B91E98"/>
    <w:rsid w:val="00B9233B"/>
    <w:rsid w:val="00B93369"/>
    <w:rsid w:val="00B9643B"/>
    <w:rsid w:val="00BA179E"/>
    <w:rsid w:val="00BA345C"/>
    <w:rsid w:val="00BA39CC"/>
    <w:rsid w:val="00BA4763"/>
    <w:rsid w:val="00BA524A"/>
    <w:rsid w:val="00BA54BE"/>
    <w:rsid w:val="00BA5DC3"/>
    <w:rsid w:val="00BA7455"/>
    <w:rsid w:val="00BA74C6"/>
    <w:rsid w:val="00BB02B7"/>
    <w:rsid w:val="00BB05A8"/>
    <w:rsid w:val="00BB0C50"/>
    <w:rsid w:val="00BB109F"/>
    <w:rsid w:val="00BB17AD"/>
    <w:rsid w:val="00BB1ADD"/>
    <w:rsid w:val="00BB2137"/>
    <w:rsid w:val="00BB275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E1A5A"/>
    <w:rsid w:val="00BE256F"/>
    <w:rsid w:val="00BE282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3CEF"/>
    <w:rsid w:val="00C25902"/>
    <w:rsid w:val="00C27CA6"/>
    <w:rsid w:val="00C32126"/>
    <w:rsid w:val="00C3212E"/>
    <w:rsid w:val="00C34802"/>
    <w:rsid w:val="00C34C12"/>
    <w:rsid w:val="00C34F3A"/>
    <w:rsid w:val="00C36359"/>
    <w:rsid w:val="00C378AF"/>
    <w:rsid w:val="00C40177"/>
    <w:rsid w:val="00C41215"/>
    <w:rsid w:val="00C4221C"/>
    <w:rsid w:val="00C42557"/>
    <w:rsid w:val="00C432D9"/>
    <w:rsid w:val="00C433AE"/>
    <w:rsid w:val="00C43418"/>
    <w:rsid w:val="00C43604"/>
    <w:rsid w:val="00C4361F"/>
    <w:rsid w:val="00C4499E"/>
    <w:rsid w:val="00C453E7"/>
    <w:rsid w:val="00C45A3F"/>
    <w:rsid w:val="00C46228"/>
    <w:rsid w:val="00C47B3F"/>
    <w:rsid w:val="00C50BF9"/>
    <w:rsid w:val="00C5221E"/>
    <w:rsid w:val="00C52C13"/>
    <w:rsid w:val="00C52E20"/>
    <w:rsid w:val="00C56CF4"/>
    <w:rsid w:val="00C570B3"/>
    <w:rsid w:val="00C578D2"/>
    <w:rsid w:val="00C61435"/>
    <w:rsid w:val="00C627E3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5A4E"/>
    <w:rsid w:val="00CB6559"/>
    <w:rsid w:val="00CB79DB"/>
    <w:rsid w:val="00CC0EA2"/>
    <w:rsid w:val="00CC1207"/>
    <w:rsid w:val="00CC14A5"/>
    <w:rsid w:val="00CC20D5"/>
    <w:rsid w:val="00CC2796"/>
    <w:rsid w:val="00CC2A04"/>
    <w:rsid w:val="00CC2A4F"/>
    <w:rsid w:val="00CC2CB6"/>
    <w:rsid w:val="00CC4DF3"/>
    <w:rsid w:val="00CC716C"/>
    <w:rsid w:val="00CC77FF"/>
    <w:rsid w:val="00CC7C02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2E16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932"/>
    <w:rsid w:val="00D26D12"/>
    <w:rsid w:val="00D26DFF"/>
    <w:rsid w:val="00D27A9C"/>
    <w:rsid w:val="00D328F9"/>
    <w:rsid w:val="00D32CAC"/>
    <w:rsid w:val="00D32FBE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0479"/>
    <w:rsid w:val="00D506A3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7A20"/>
    <w:rsid w:val="00D72284"/>
    <w:rsid w:val="00D733BE"/>
    <w:rsid w:val="00D73497"/>
    <w:rsid w:val="00D73811"/>
    <w:rsid w:val="00D75F3E"/>
    <w:rsid w:val="00D765CA"/>
    <w:rsid w:val="00D76ADB"/>
    <w:rsid w:val="00D80624"/>
    <w:rsid w:val="00D832F5"/>
    <w:rsid w:val="00D83662"/>
    <w:rsid w:val="00D84D44"/>
    <w:rsid w:val="00D870DA"/>
    <w:rsid w:val="00D90742"/>
    <w:rsid w:val="00D90A7A"/>
    <w:rsid w:val="00D90D0E"/>
    <w:rsid w:val="00D91C05"/>
    <w:rsid w:val="00D92C84"/>
    <w:rsid w:val="00D93268"/>
    <w:rsid w:val="00D93D2F"/>
    <w:rsid w:val="00D94004"/>
    <w:rsid w:val="00D95118"/>
    <w:rsid w:val="00D95377"/>
    <w:rsid w:val="00D96FF5"/>
    <w:rsid w:val="00DA25B8"/>
    <w:rsid w:val="00DA284A"/>
    <w:rsid w:val="00DA29D5"/>
    <w:rsid w:val="00DA4AD1"/>
    <w:rsid w:val="00DA5C7E"/>
    <w:rsid w:val="00DA5E2A"/>
    <w:rsid w:val="00DA618C"/>
    <w:rsid w:val="00DB1C5D"/>
    <w:rsid w:val="00DB284E"/>
    <w:rsid w:val="00DB322D"/>
    <w:rsid w:val="00DB38C0"/>
    <w:rsid w:val="00DB5844"/>
    <w:rsid w:val="00DB5B57"/>
    <w:rsid w:val="00DB5EC2"/>
    <w:rsid w:val="00DC05E2"/>
    <w:rsid w:val="00DC1357"/>
    <w:rsid w:val="00DC1C62"/>
    <w:rsid w:val="00DC360A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65BD"/>
    <w:rsid w:val="00DF67BE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18C3"/>
    <w:rsid w:val="00E120AB"/>
    <w:rsid w:val="00E14809"/>
    <w:rsid w:val="00E158AF"/>
    <w:rsid w:val="00E15CBC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3FC1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7221"/>
    <w:rsid w:val="00E91498"/>
    <w:rsid w:val="00E92C8C"/>
    <w:rsid w:val="00E93F8B"/>
    <w:rsid w:val="00E95288"/>
    <w:rsid w:val="00E95BA9"/>
    <w:rsid w:val="00EA17E6"/>
    <w:rsid w:val="00EA23B9"/>
    <w:rsid w:val="00EA28B3"/>
    <w:rsid w:val="00EA2CE1"/>
    <w:rsid w:val="00EA3201"/>
    <w:rsid w:val="00EA34FE"/>
    <w:rsid w:val="00EA3F7C"/>
    <w:rsid w:val="00EA4289"/>
    <w:rsid w:val="00EA45CA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26C"/>
    <w:rsid w:val="00EE29B3"/>
    <w:rsid w:val="00EE4662"/>
    <w:rsid w:val="00EE4950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AF6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0AB7"/>
    <w:rsid w:val="00F21239"/>
    <w:rsid w:val="00F21320"/>
    <w:rsid w:val="00F23B28"/>
    <w:rsid w:val="00F2422D"/>
    <w:rsid w:val="00F248F0"/>
    <w:rsid w:val="00F25F12"/>
    <w:rsid w:val="00F26D68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5DE"/>
    <w:rsid w:val="00F429BE"/>
    <w:rsid w:val="00F431C7"/>
    <w:rsid w:val="00F44598"/>
    <w:rsid w:val="00F45049"/>
    <w:rsid w:val="00F4677B"/>
    <w:rsid w:val="00F469B6"/>
    <w:rsid w:val="00F46C41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19C"/>
    <w:rsid w:val="00F66C8A"/>
    <w:rsid w:val="00F67C3F"/>
    <w:rsid w:val="00F70081"/>
    <w:rsid w:val="00F70E6C"/>
    <w:rsid w:val="00F718FC"/>
    <w:rsid w:val="00F72C16"/>
    <w:rsid w:val="00F72DA1"/>
    <w:rsid w:val="00F735E3"/>
    <w:rsid w:val="00F73F19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67"/>
    <w:rsid w:val="00F83B3A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4B7"/>
    <w:rsid w:val="00FA1FBC"/>
    <w:rsid w:val="00FA217D"/>
    <w:rsid w:val="00FA25A9"/>
    <w:rsid w:val="00FA39E1"/>
    <w:rsid w:val="00FA4164"/>
    <w:rsid w:val="00FA43EE"/>
    <w:rsid w:val="00FA57FA"/>
    <w:rsid w:val="00FA599C"/>
    <w:rsid w:val="00FA7200"/>
    <w:rsid w:val="00FB1849"/>
    <w:rsid w:val="00FB1D63"/>
    <w:rsid w:val="00FB1D95"/>
    <w:rsid w:val="00FB2293"/>
    <w:rsid w:val="00FB24AD"/>
    <w:rsid w:val="00FB2E43"/>
    <w:rsid w:val="00FB2E8B"/>
    <w:rsid w:val="00FB40A4"/>
    <w:rsid w:val="00FB4F0D"/>
    <w:rsid w:val="00FB5464"/>
    <w:rsid w:val="00FB6A13"/>
    <w:rsid w:val="00FB6D54"/>
    <w:rsid w:val="00FB7021"/>
    <w:rsid w:val="00FB7CF6"/>
    <w:rsid w:val="00FC1682"/>
    <w:rsid w:val="00FC3264"/>
    <w:rsid w:val="00FC34C6"/>
    <w:rsid w:val="00FC647A"/>
    <w:rsid w:val="00FC6FFC"/>
    <w:rsid w:val="00FC74CA"/>
    <w:rsid w:val="00FD298F"/>
    <w:rsid w:val="00FD2B9D"/>
    <w:rsid w:val="00FD33DD"/>
    <w:rsid w:val="00FD37E5"/>
    <w:rsid w:val="00FD50A4"/>
    <w:rsid w:val="00FD7018"/>
    <w:rsid w:val="00FE1F7B"/>
    <w:rsid w:val="00FE2BF0"/>
    <w:rsid w:val="00FE420B"/>
    <w:rsid w:val="00FE5101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C64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5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5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9D87771-9837-4EC7-A956-340E2FA10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catt-v1</cp:lastModifiedBy>
  <cp:revision>2</cp:revision>
  <dcterms:created xsi:type="dcterms:W3CDTF">2022-10-11T05:29:00Z</dcterms:created>
  <dcterms:modified xsi:type="dcterms:W3CDTF">2022-10-11T05:29:00Z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